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AF8ACE6" w14:textId="77777777" w:rsidR="008746C6" w:rsidRDefault="008746C6" w:rsidP="008746C6">
      <w:pPr>
        <w:jc w:val="center"/>
        <w:rPr>
          <w:rFonts w:ascii="Times New Roman"/>
          <w:b/>
          <w:bCs/>
          <w:color w:val="000000"/>
          <w:sz w:val="24"/>
          <w:szCs w:val="24"/>
          <w:u w:val="single"/>
          <w:lang w:val="it-IT"/>
        </w:rPr>
      </w:pPr>
      <w:r>
        <w:rPr>
          <w:rFonts w:ascii="Times New Roman"/>
          <w:b/>
          <w:bCs/>
          <w:color w:val="000000"/>
          <w:sz w:val="24"/>
          <w:szCs w:val="24"/>
          <w:u w:val="single"/>
          <w:lang w:val="it-IT"/>
        </w:rPr>
        <w:t>COMUNICATO STAMPA</w:t>
      </w:r>
    </w:p>
    <w:p w14:paraId="3E5A5D74" w14:textId="77777777" w:rsidR="00907D7E" w:rsidRPr="00907D7E" w:rsidRDefault="00907D7E" w:rsidP="00907D7E">
      <w:pPr>
        <w:widowControl/>
        <w:wordWrap/>
        <w:autoSpaceDE/>
        <w:autoSpaceDN/>
        <w:jc w:val="center"/>
        <w:rPr>
          <w:rFonts w:ascii="Times New Roman" w:eastAsia="Calibri"/>
          <w:kern w:val="0"/>
          <w:sz w:val="24"/>
          <w:szCs w:val="24"/>
          <w:lang w:val="it-IT" w:eastAsia="en-US"/>
        </w:rPr>
      </w:pPr>
      <w:r w:rsidRPr="00907D7E">
        <w:rPr>
          <w:rFonts w:ascii="Times New Roman" w:eastAsia="Calibri"/>
          <w:kern w:val="0"/>
          <w:sz w:val="24"/>
          <w:szCs w:val="24"/>
          <w:lang w:val="it-IT" w:eastAsia="en-US"/>
        </w:rPr>
        <w:t> </w:t>
      </w:r>
    </w:p>
    <w:p w14:paraId="2BBFFC70" w14:textId="77777777" w:rsidR="00907D7E" w:rsidRPr="00907D7E" w:rsidRDefault="00907D7E" w:rsidP="003E6D66">
      <w:pPr>
        <w:widowControl/>
        <w:wordWrap/>
        <w:autoSpaceDE/>
        <w:autoSpaceDN/>
        <w:spacing w:line="276" w:lineRule="auto"/>
        <w:jc w:val="center"/>
        <w:rPr>
          <w:rFonts w:ascii="Times New Roman" w:eastAsia="Calibri"/>
          <w:kern w:val="0"/>
          <w:sz w:val="24"/>
          <w:szCs w:val="24"/>
          <w:lang w:val="it-IT" w:eastAsia="en-US"/>
        </w:rPr>
      </w:pPr>
      <w:r w:rsidRPr="00907D7E">
        <w:rPr>
          <w:rFonts w:ascii="Times New Roman" w:eastAsia="Calibri"/>
          <w:b/>
          <w:bCs/>
          <w:kern w:val="0"/>
          <w:sz w:val="24"/>
          <w:szCs w:val="24"/>
          <w:lang w:val="it-IT" w:eastAsia="en-US"/>
        </w:rPr>
        <w:t>IEG: AL PALACONGRESSI DI RIMINI IL WORLD WIND ENERGY CONFERENCE 2022</w:t>
      </w:r>
    </w:p>
    <w:p w14:paraId="7F443198" w14:textId="77777777" w:rsidR="00907D7E" w:rsidRPr="00907D7E" w:rsidRDefault="00907D7E" w:rsidP="003E6D66">
      <w:pPr>
        <w:widowControl/>
        <w:wordWrap/>
        <w:autoSpaceDE/>
        <w:autoSpaceDN/>
        <w:spacing w:line="276" w:lineRule="auto"/>
        <w:jc w:val="center"/>
        <w:rPr>
          <w:rFonts w:ascii="Times New Roman" w:eastAsia="Calibri"/>
          <w:kern w:val="0"/>
          <w:sz w:val="24"/>
          <w:szCs w:val="24"/>
          <w:lang w:val="it-IT" w:eastAsia="en-US"/>
        </w:rPr>
      </w:pPr>
      <w:r w:rsidRPr="00907D7E">
        <w:rPr>
          <w:rFonts w:ascii="Times New Roman" w:eastAsia="Calibri"/>
          <w:kern w:val="0"/>
          <w:sz w:val="24"/>
          <w:szCs w:val="24"/>
          <w:lang w:val="it-IT" w:eastAsia="en-US"/>
        </w:rPr>
        <w:t> </w:t>
      </w:r>
    </w:p>
    <w:p w14:paraId="762F9D69" w14:textId="77777777" w:rsidR="00907D7E" w:rsidRPr="00907D7E" w:rsidRDefault="00907D7E" w:rsidP="003E6D66">
      <w:pPr>
        <w:widowControl/>
        <w:wordWrap/>
        <w:autoSpaceDE/>
        <w:autoSpaceDN/>
        <w:spacing w:line="276" w:lineRule="auto"/>
        <w:jc w:val="center"/>
        <w:rPr>
          <w:rFonts w:ascii="Times New Roman" w:eastAsia="Calibri"/>
          <w:i/>
          <w:kern w:val="0"/>
          <w:sz w:val="24"/>
          <w:szCs w:val="24"/>
          <w:lang w:val="it-IT" w:eastAsia="en-US"/>
        </w:rPr>
      </w:pPr>
      <w:r w:rsidRPr="00907D7E">
        <w:rPr>
          <w:rFonts w:ascii="Times New Roman" w:eastAsia="Calibri"/>
          <w:i/>
          <w:kern w:val="0"/>
          <w:sz w:val="24"/>
          <w:szCs w:val="24"/>
          <w:lang w:val="it-IT" w:eastAsia="en-US"/>
        </w:rPr>
        <w:t xml:space="preserve">La WWEA (World Wind Energy Association) ha scelto il Palacongressi di Rimini per organizzare </w:t>
      </w:r>
    </w:p>
    <w:p w14:paraId="1BB6B577" w14:textId="77777777" w:rsidR="00907D7E" w:rsidRPr="00907D7E" w:rsidRDefault="00907D7E" w:rsidP="003E6D66">
      <w:pPr>
        <w:widowControl/>
        <w:wordWrap/>
        <w:autoSpaceDE/>
        <w:autoSpaceDN/>
        <w:spacing w:line="276" w:lineRule="auto"/>
        <w:jc w:val="center"/>
        <w:rPr>
          <w:rFonts w:ascii="Times New Roman" w:eastAsia="Calibri"/>
          <w:i/>
          <w:kern w:val="0"/>
          <w:sz w:val="24"/>
          <w:szCs w:val="24"/>
          <w:lang w:val="it-IT" w:eastAsia="en-US"/>
        </w:rPr>
      </w:pPr>
      <w:r w:rsidRPr="00907D7E">
        <w:rPr>
          <w:rFonts w:ascii="Times New Roman" w:eastAsia="Calibri"/>
          <w:i/>
          <w:kern w:val="0"/>
          <w:sz w:val="24"/>
          <w:szCs w:val="24"/>
          <w:lang w:val="it-IT" w:eastAsia="en-US"/>
        </w:rPr>
        <w:t xml:space="preserve">la conferenza annuale WWEC, che si terrà dal 28 al 30 giugno 2022. </w:t>
      </w:r>
    </w:p>
    <w:p w14:paraId="4B5C547F" w14:textId="77777777" w:rsidR="00907D7E" w:rsidRPr="00907D7E" w:rsidRDefault="00907D7E" w:rsidP="003E6D66">
      <w:pPr>
        <w:widowControl/>
        <w:wordWrap/>
        <w:autoSpaceDE/>
        <w:autoSpaceDN/>
        <w:spacing w:line="276" w:lineRule="auto"/>
        <w:jc w:val="center"/>
        <w:rPr>
          <w:rFonts w:ascii="Times New Roman" w:eastAsia="Calibri"/>
          <w:i/>
          <w:kern w:val="0"/>
          <w:sz w:val="24"/>
          <w:szCs w:val="24"/>
          <w:lang w:val="it-IT" w:eastAsia="en-US"/>
        </w:rPr>
      </w:pPr>
      <w:r w:rsidRPr="00907D7E">
        <w:rPr>
          <w:rFonts w:ascii="Times New Roman" w:eastAsia="Calibri"/>
          <w:i/>
          <w:kern w:val="0"/>
          <w:sz w:val="24"/>
          <w:szCs w:val="24"/>
          <w:lang w:val="it-IT" w:eastAsia="en-US"/>
        </w:rPr>
        <w:t xml:space="preserve">A ispirare la scelta la collaborazione pluriennale tra ANEV e </w:t>
      </w:r>
      <w:proofErr w:type="spellStart"/>
      <w:r w:rsidRPr="00907D7E">
        <w:rPr>
          <w:rFonts w:ascii="Times New Roman" w:eastAsia="Calibri"/>
          <w:i/>
          <w:kern w:val="0"/>
          <w:sz w:val="24"/>
          <w:szCs w:val="24"/>
          <w:lang w:val="it-IT" w:eastAsia="en-US"/>
        </w:rPr>
        <w:t>Key</w:t>
      </w:r>
      <w:proofErr w:type="spellEnd"/>
      <w:r w:rsidRPr="00907D7E">
        <w:rPr>
          <w:rFonts w:ascii="Times New Roman" w:eastAsia="Calibri"/>
          <w:i/>
          <w:kern w:val="0"/>
          <w:sz w:val="24"/>
          <w:szCs w:val="24"/>
          <w:lang w:val="it-IT" w:eastAsia="en-US"/>
        </w:rPr>
        <w:t xml:space="preserve"> Energy, </w:t>
      </w:r>
    </w:p>
    <w:p w14:paraId="302263CE" w14:textId="77777777" w:rsidR="00907D7E" w:rsidRPr="00907D7E" w:rsidRDefault="00907D7E" w:rsidP="003E6D66">
      <w:pPr>
        <w:widowControl/>
        <w:wordWrap/>
        <w:autoSpaceDE/>
        <w:autoSpaceDN/>
        <w:spacing w:line="276" w:lineRule="auto"/>
        <w:jc w:val="center"/>
        <w:rPr>
          <w:rFonts w:ascii="Times New Roman" w:eastAsia="Calibri"/>
          <w:i/>
          <w:kern w:val="0"/>
          <w:sz w:val="24"/>
          <w:szCs w:val="24"/>
          <w:lang w:val="it-IT" w:eastAsia="en-US"/>
        </w:rPr>
      </w:pPr>
      <w:r w:rsidRPr="00907D7E">
        <w:rPr>
          <w:rFonts w:ascii="Times New Roman" w:eastAsia="Calibri"/>
          <w:i/>
          <w:kern w:val="0"/>
          <w:sz w:val="24"/>
          <w:szCs w:val="24"/>
          <w:lang w:val="it-IT" w:eastAsia="en-US"/>
        </w:rPr>
        <w:t>fiera di riferimento internazionale per le energie rinnovabili e la mobilità sostenibile</w:t>
      </w:r>
    </w:p>
    <w:p w14:paraId="325B9D3E" w14:textId="77777777" w:rsidR="00907D7E" w:rsidRPr="00907D7E" w:rsidRDefault="00907D7E" w:rsidP="003E6D66">
      <w:pPr>
        <w:widowControl/>
        <w:wordWrap/>
        <w:autoSpaceDE/>
        <w:autoSpaceDN/>
        <w:spacing w:line="276" w:lineRule="auto"/>
        <w:rPr>
          <w:rFonts w:ascii="Times New Roman" w:eastAsia="Calibri"/>
          <w:kern w:val="0"/>
          <w:sz w:val="24"/>
          <w:szCs w:val="24"/>
          <w:lang w:val="it-IT" w:eastAsia="en-US"/>
        </w:rPr>
      </w:pPr>
      <w:r w:rsidRPr="00907D7E">
        <w:rPr>
          <w:rFonts w:ascii="Times New Roman" w:eastAsia="Calibri"/>
          <w:kern w:val="0"/>
          <w:sz w:val="24"/>
          <w:szCs w:val="24"/>
          <w:lang w:val="it-IT" w:eastAsia="en-US"/>
        </w:rPr>
        <w:t> </w:t>
      </w:r>
    </w:p>
    <w:p w14:paraId="7FAC3155" w14:textId="5499442F" w:rsidR="00907D7E" w:rsidRPr="00907D7E" w:rsidRDefault="00216261" w:rsidP="003E6D66">
      <w:pPr>
        <w:widowControl/>
        <w:wordWrap/>
        <w:autoSpaceDE/>
        <w:autoSpaceDN/>
        <w:spacing w:line="276" w:lineRule="auto"/>
        <w:rPr>
          <w:rFonts w:ascii="Times New Roman" w:eastAsia="Calibri"/>
          <w:kern w:val="0"/>
          <w:sz w:val="24"/>
          <w:szCs w:val="24"/>
          <w:lang w:val="it-IT" w:eastAsia="en-US"/>
        </w:rPr>
      </w:pPr>
      <w:r>
        <w:rPr>
          <w:rFonts w:ascii="Times New Roman" w:eastAsia="Calibri"/>
          <w:b/>
          <w:iCs/>
          <w:kern w:val="0"/>
          <w:sz w:val="24"/>
          <w:szCs w:val="24"/>
          <w:lang w:val="it-IT" w:eastAsia="en-US"/>
        </w:rPr>
        <w:t>Roma, X.6.2021</w:t>
      </w:r>
      <w:r>
        <w:rPr>
          <w:rFonts w:ascii="Times New Roman" w:eastAsia="Calibri"/>
          <w:kern w:val="0"/>
          <w:sz w:val="24"/>
          <w:szCs w:val="24"/>
          <w:lang w:val="it-IT" w:eastAsia="en-US"/>
        </w:rPr>
        <w:t xml:space="preserve">: </w:t>
      </w:r>
      <w:r w:rsidR="00907D7E" w:rsidRPr="00907D7E">
        <w:rPr>
          <w:rFonts w:ascii="Times New Roman" w:eastAsia="Calibri"/>
          <w:kern w:val="0"/>
          <w:sz w:val="24"/>
          <w:szCs w:val="24"/>
          <w:lang w:val="it-IT" w:eastAsia="en-US"/>
        </w:rPr>
        <w:t xml:space="preserve">L’eolico sceglie Rimini. Sarà infatti il </w:t>
      </w:r>
      <w:r w:rsidR="00907D7E" w:rsidRPr="00907D7E">
        <w:rPr>
          <w:rFonts w:ascii="Times New Roman" w:eastAsia="Calibri"/>
          <w:b/>
          <w:kern w:val="0"/>
          <w:sz w:val="24"/>
          <w:szCs w:val="24"/>
          <w:lang w:val="it-IT" w:eastAsia="en-US"/>
        </w:rPr>
        <w:t>Palacongressi</w:t>
      </w:r>
      <w:r w:rsidR="00907D7E" w:rsidRPr="00907D7E">
        <w:rPr>
          <w:rFonts w:ascii="Times New Roman" w:eastAsia="Calibri"/>
          <w:kern w:val="0"/>
          <w:sz w:val="24"/>
          <w:szCs w:val="24"/>
          <w:lang w:val="it-IT" w:eastAsia="en-US"/>
        </w:rPr>
        <w:t xml:space="preserve"> della città romagnola ad ospitare il </w:t>
      </w:r>
      <w:r w:rsidR="00907D7E" w:rsidRPr="00907D7E">
        <w:rPr>
          <w:rFonts w:ascii="Times New Roman" w:eastAsia="Calibri"/>
          <w:b/>
          <w:kern w:val="0"/>
          <w:sz w:val="24"/>
          <w:szCs w:val="24"/>
          <w:lang w:val="it-IT" w:eastAsia="en-US"/>
        </w:rPr>
        <w:t>WWEC</w:t>
      </w:r>
      <w:r w:rsidR="00907D7E" w:rsidRPr="00907D7E">
        <w:rPr>
          <w:rFonts w:ascii="Times New Roman" w:eastAsia="Calibri"/>
          <w:kern w:val="0"/>
          <w:sz w:val="24"/>
          <w:szCs w:val="24"/>
          <w:lang w:val="it-IT" w:eastAsia="en-US"/>
        </w:rPr>
        <w:t xml:space="preserve"> (World Wind Energy Conference) in programma </w:t>
      </w:r>
      <w:r w:rsidR="00907D7E" w:rsidRPr="00907D7E">
        <w:rPr>
          <w:rFonts w:ascii="Times New Roman" w:eastAsia="Calibri"/>
          <w:b/>
          <w:kern w:val="0"/>
          <w:sz w:val="24"/>
          <w:szCs w:val="24"/>
          <w:lang w:val="it-IT" w:eastAsia="en-US"/>
        </w:rPr>
        <w:t>dal 28 al 30 giugno 2022</w:t>
      </w:r>
      <w:r w:rsidR="00907D7E" w:rsidRPr="00907D7E">
        <w:rPr>
          <w:rFonts w:ascii="Times New Roman" w:eastAsia="Calibri"/>
          <w:kern w:val="0"/>
          <w:sz w:val="24"/>
          <w:szCs w:val="24"/>
          <w:lang w:val="it-IT" w:eastAsia="en-US"/>
        </w:rPr>
        <w:t xml:space="preserve">. L’evento organizzato dalla </w:t>
      </w:r>
      <w:r w:rsidR="00907D7E" w:rsidRPr="00907D7E">
        <w:rPr>
          <w:rFonts w:ascii="Times New Roman" w:eastAsia="Calibri"/>
          <w:b/>
          <w:kern w:val="0"/>
          <w:sz w:val="24"/>
          <w:szCs w:val="24"/>
          <w:lang w:val="it-IT" w:eastAsia="en-US"/>
        </w:rPr>
        <w:t>WWEA</w:t>
      </w:r>
      <w:r w:rsidR="00907D7E" w:rsidRPr="00907D7E">
        <w:rPr>
          <w:rFonts w:ascii="Times New Roman" w:eastAsia="Calibri"/>
          <w:kern w:val="0"/>
          <w:sz w:val="24"/>
          <w:szCs w:val="24"/>
          <w:lang w:val="it-IT" w:eastAsia="en-US"/>
        </w:rPr>
        <w:t xml:space="preserve"> (World Wind Energy Association) </w:t>
      </w:r>
      <w:r w:rsidR="00907D7E" w:rsidRPr="007E283B">
        <w:rPr>
          <w:rFonts w:ascii="Times New Roman" w:eastAsia="Calibri"/>
          <w:kern w:val="0"/>
          <w:sz w:val="24"/>
          <w:szCs w:val="24"/>
          <w:lang w:val="it-IT" w:eastAsia="en-US"/>
        </w:rPr>
        <w:t>si terrà per la prima volta</w:t>
      </w:r>
      <w:r w:rsidR="00907D7E" w:rsidRPr="00907D7E">
        <w:rPr>
          <w:rFonts w:ascii="Times New Roman" w:eastAsia="Calibri"/>
          <w:kern w:val="0"/>
          <w:sz w:val="24"/>
          <w:szCs w:val="24"/>
          <w:lang w:val="it-IT" w:eastAsia="en-US"/>
        </w:rPr>
        <w:t xml:space="preserve"> in Italia e conferma il ruolo centrale del nostro Paese nel settore, grazie anche al prezioso lavoro di </w:t>
      </w:r>
      <w:r w:rsidR="00907D7E" w:rsidRPr="00907D7E">
        <w:rPr>
          <w:rFonts w:ascii="Times New Roman" w:eastAsia="Calibri"/>
          <w:b/>
          <w:kern w:val="0"/>
          <w:sz w:val="24"/>
          <w:szCs w:val="24"/>
          <w:lang w:val="it-IT" w:eastAsia="en-US"/>
        </w:rPr>
        <w:t>ANEV</w:t>
      </w:r>
      <w:r w:rsidR="00907D7E" w:rsidRPr="00907D7E">
        <w:rPr>
          <w:rFonts w:ascii="Times New Roman" w:eastAsia="Calibri"/>
          <w:kern w:val="0"/>
          <w:sz w:val="24"/>
          <w:szCs w:val="24"/>
          <w:lang w:val="it-IT" w:eastAsia="en-US"/>
        </w:rPr>
        <w:t xml:space="preserve"> (Associazione Nazionale Energia del Vento) e alla leadership di </w:t>
      </w:r>
      <w:proofErr w:type="spellStart"/>
      <w:r w:rsidR="00907D7E" w:rsidRPr="00907D7E">
        <w:rPr>
          <w:rFonts w:ascii="Times New Roman" w:eastAsia="Calibri"/>
          <w:b/>
          <w:kern w:val="0"/>
          <w:sz w:val="24"/>
          <w:szCs w:val="24"/>
          <w:lang w:val="it-IT" w:eastAsia="en-US"/>
        </w:rPr>
        <w:t>Key</w:t>
      </w:r>
      <w:proofErr w:type="spellEnd"/>
      <w:r w:rsidR="00907D7E" w:rsidRPr="00907D7E">
        <w:rPr>
          <w:rFonts w:ascii="Times New Roman" w:eastAsia="Calibri"/>
          <w:b/>
          <w:kern w:val="0"/>
          <w:sz w:val="24"/>
          <w:szCs w:val="24"/>
          <w:lang w:val="it-IT" w:eastAsia="en-US"/>
        </w:rPr>
        <w:t xml:space="preserve"> Energy</w:t>
      </w:r>
      <w:r w:rsidR="00907D7E" w:rsidRPr="00907D7E">
        <w:rPr>
          <w:rFonts w:ascii="Times New Roman" w:eastAsia="Calibri"/>
          <w:kern w:val="0"/>
          <w:sz w:val="24"/>
          <w:szCs w:val="24"/>
          <w:lang w:val="it-IT" w:eastAsia="en-US"/>
        </w:rPr>
        <w:t xml:space="preserve">, che, insieme ad </w:t>
      </w:r>
      <w:proofErr w:type="spellStart"/>
      <w:r w:rsidR="00907D7E" w:rsidRPr="00907D7E">
        <w:rPr>
          <w:rFonts w:ascii="Times New Roman" w:eastAsia="Calibri"/>
          <w:kern w:val="0"/>
          <w:sz w:val="24"/>
          <w:szCs w:val="24"/>
          <w:lang w:val="it-IT" w:eastAsia="en-US"/>
        </w:rPr>
        <w:t>Ecomondo</w:t>
      </w:r>
      <w:proofErr w:type="spellEnd"/>
      <w:r w:rsidR="00907D7E" w:rsidRPr="00907D7E">
        <w:rPr>
          <w:rFonts w:ascii="Times New Roman" w:eastAsia="Calibri"/>
          <w:kern w:val="0"/>
          <w:sz w:val="24"/>
          <w:szCs w:val="24"/>
          <w:lang w:val="it-IT" w:eastAsia="en-US"/>
        </w:rPr>
        <w:t>, è sempre di più l’</w:t>
      </w:r>
      <w:proofErr w:type="spellStart"/>
      <w:r w:rsidR="00907D7E" w:rsidRPr="00907D7E">
        <w:rPr>
          <w:rFonts w:ascii="Times New Roman" w:eastAsia="Calibri"/>
          <w:kern w:val="0"/>
          <w:sz w:val="24"/>
          <w:szCs w:val="24"/>
          <w:lang w:val="it-IT" w:eastAsia="en-US"/>
        </w:rPr>
        <w:t>hub</w:t>
      </w:r>
      <w:proofErr w:type="spellEnd"/>
      <w:r w:rsidR="00907D7E" w:rsidRPr="00907D7E">
        <w:rPr>
          <w:rFonts w:ascii="Times New Roman" w:eastAsia="Calibri"/>
          <w:kern w:val="0"/>
          <w:sz w:val="24"/>
          <w:szCs w:val="24"/>
          <w:lang w:val="it-IT" w:eastAsia="en-US"/>
        </w:rPr>
        <w:t xml:space="preserve"> di riferimento internazionale per le energie rinnovabili e la mobilità sostenibile. ANEV e </w:t>
      </w:r>
      <w:proofErr w:type="spellStart"/>
      <w:r w:rsidR="00907D7E" w:rsidRPr="00907D7E">
        <w:rPr>
          <w:rFonts w:ascii="Times New Roman" w:eastAsia="Calibri"/>
          <w:kern w:val="0"/>
          <w:sz w:val="24"/>
          <w:szCs w:val="24"/>
          <w:lang w:val="it-IT" w:eastAsia="en-US"/>
        </w:rPr>
        <w:t>Key</w:t>
      </w:r>
      <w:proofErr w:type="spellEnd"/>
      <w:r w:rsidR="00907D7E" w:rsidRPr="00907D7E">
        <w:rPr>
          <w:rFonts w:ascii="Times New Roman" w:eastAsia="Calibri"/>
          <w:kern w:val="0"/>
          <w:sz w:val="24"/>
          <w:szCs w:val="24"/>
          <w:lang w:val="it-IT" w:eastAsia="en-US"/>
        </w:rPr>
        <w:t xml:space="preserve"> Energy hanno fra l’altro da poco prolungato la loro pluriennale e proficua collaborazione fino al 2023. </w:t>
      </w:r>
    </w:p>
    <w:p w14:paraId="0BED739B" w14:textId="77777777" w:rsidR="00907D7E" w:rsidRPr="00907D7E" w:rsidRDefault="00907D7E" w:rsidP="003E6D66">
      <w:pPr>
        <w:widowControl/>
        <w:wordWrap/>
        <w:autoSpaceDE/>
        <w:autoSpaceDN/>
        <w:spacing w:line="276" w:lineRule="auto"/>
        <w:rPr>
          <w:rFonts w:ascii="Times New Roman" w:eastAsia="Calibri"/>
          <w:kern w:val="0"/>
          <w:sz w:val="24"/>
          <w:szCs w:val="24"/>
          <w:lang w:val="it-IT" w:eastAsia="en-US"/>
        </w:rPr>
      </w:pPr>
    </w:p>
    <w:p w14:paraId="2F78C02D" w14:textId="3972FD81" w:rsidR="00907D7E" w:rsidRPr="00907D7E" w:rsidRDefault="00D56604" w:rsidP="003E6D66">
      <w:pPr>
        <w:widowControl/>
        <w:wordWrap/>
        <w:autoSpaceDE/>
        <w:autoSpaceDN/>
        <w:spacing w:line="276" w:lineRule="auto"/>
        <w:ind w:firstLine="720"/>
        <w:rPr>
          <w:rFonts w:ascii="Times New Roman" w:eastAsia="Calibri"/>
          <w:kern w:val="0"/>
          <w:sz w:val="24"/>
          <w:szCs w:val="24"/>
          <w:lang w:val="it-IT" w:eastAsia="en-US"/>
        </w:rPr>
      </w:pPr>
      <w:r w:rsidRPr="00F063DF">
        <w:rPr>
          <w:rFonts w:ascii="Times New Roman" w:eastAsia="Calibri"/>
          <w:i/>
          <w:kern w:val="0"/>
          <w:sz w:val="24"/>
          <w:szCs w:val="24"/>
          <w:lang w:val="it-IT" w:eastAsia="en-US"/>
        </w:rPr>
        <w:t>“</w:t>
      </w:r>
      <w:r w:rsidR="00907D7E" w:rsidRPr="00F063DF">
        <w:rPr>
          <w:rFonts w:ascii="Times New Roman" w:eastAsia="Calibri"/>
          <w:i/>
          <w:kern w:val="0"/>
          <w:sz w:val="24"/>
          <w:szCs w:val="24"/>
          <w:lang w:val="it-IT" w:eastAsia="en-US"/>
        </w:rPr>
        <w:t>Il PNIEC (Piano nazionale Integrato per l’Energia e il Clima) prevede, al 2030, il raddoppio della capacità eolica rispetto a quella installata in Italia oggi che è pari a circa 10 GW oltre all’offshore</w:t>
      </w:r>
      <w:r w:rsidR="00F063DF">
        <w:rPr>
          <w:rFonts w:ascii="Times New Roman" w:eastAsia="Calibri"/>
          <w:kern w:val="0"/>
          <w:sz w:val="24"/>
          <w:szCs w:val="24"/>
          <w:lang w:val="it-IT" w:eastAsia="en-US"/>
        </w:rPr>
        <w:t xml:space="preserve">” </w:t>
      </w:r>
      <w:r w:rsidR="00907D7E" w:rsidRPr="00907D7E">
        <w:rPr>
          <w:rFonts w:ascii="Times New Roman" w:eastAsia="Calibri"/>
          <w:kern w:val="0"/>
          <w:sz w:val="24"/>
          <w:szCs w:val="24"/>
          <w:lang w:val="it-IT" w:eastAsia="en-US"/>
        </w:rPr>
        <w:t>dichiara il Presidente dell</w:t>
      </w:r>
      <w:r w:rsidR="00FF40FE">
        <w:rPr>
          <w:rFonts w:ascii="Times New Roman" w:eastAsia="Calibri"/>
          <w:kern w:val="0"/>
          <w:sz w:val="24"/>
          <w:szCs w:val="24"/>
          <w:lang w:val="it-IT" w:eastAsia="en-US"/>
        </w:rPr>
        <w:t>’</w:t>
      </w:r>
      <w:r w:rsidR="00907D7E" w:rsidRPr="00907D7E">
        <w:rPr>
          <w:rFonts w:ascii="Times New Roman" w:eastAsia="Calibri"/>
          <w:kern w:val="0"/>
          <w:sz w:val="24"/>
          <w:szCs w:val="24"/>
          <w:lang w:val="it-IT" w:eastAsia="en-US"/>
        </w:rPr>
        <w:t xml:space="preserve">ANEV </w:t>
      </w:r>
      <w:r w:rsidR="00907D7E" w:rsidRPr="00907D7E">
        <w:rPr>
          <w:rFonts w:ascii="Times New Roman" w:eastAsia="Calibri"/>
          <w:b/>
          <w:bCs/>
          <w:kern w:val="0"/>
          <w:sz w:val="24"/>
          <w:szCs w:val="24"/>
          <w:lang w:val="it-IT" w:eastAsia="en-US"/>
        </w:rPr>
        <w:t>Simone Togni</w:t>
      </w:r>
      <w:r>
        <w:rPr>
          <w:rFonts w:ascii="Times New Roman" w:eastAsia="Calibri"/>
          <w:kern w:val="0"/>
          <w:sz w:val="24"/>
          <w:szCs w:val="24"/>
          <w:lang w:val="it-IT" w:eastAsia="en-US"/>
        </w:rPr>
        <w:t xml:space="preserve"> </w:t>
      </w:r>
      <w:r w:rsidRPr="00F063DF">
        <w:rPr>
          <w:rFonts w:ascii="Times New Roman" w:eastAsia="Calibri"/>
          <w:i/>
          <w:kern w:val="0"/>
          <w:sz w:val="24"/>
          <w:szCs w:val="24"/>
          <w:lang w:val="it-IT" w:eastAsia="en-US"/>
        </w:rPr>
        <w:t>“</w:t>
      </w:r>
      <w:r w:rsidR="00907D7E" w:rsidRPr="00F063DF">
        <w:rPr>
          <w:rFonts w:ascii="Times New Roman" w:eastAsia="Calibri"/>
          <w:i/>
          <w:kern w:val="0"/>
          <w:sz w:val="24"/>
          <w:szCs w:val="24"/>
          <w:lang w:val="it-IT" w:eastAsia="en-US"/>
        </w:rPr>
        <w:t>pertanto il settore eolico darà un importante contributo alla lotta al cambiamento climatico, sia con la realizzazione di nuovi impianti eolici onshore, sia con il rinnovamento degli impianti esistenti; inoltre, grande impulso verrà dall’eolico offshore. In tale contesto la ricerca e lo sviluppo hanno un ruolo centrale, perciò per l’ANEV co-presentare in Italia il WWEC 2022 è motivo di grande orgoglio e soprattutto è un segnale positivo per il comparto nazionale e per il ruolo che occupa a livello internazionale. Oggi più che mai è necessario cogliere le grandi possibilità che il settore eolico offre. Uno sviluppo adeguato delle energie rinnovabili non solo rende il nostro Paese, l’Europa e il mondo meno dipendenti dai combustibili fossili, ma consente di creare nuovi posti di lavoro, ridurre l’impatto ambientale legato al ciclo energetico, creare nuove opportunità industriali e contribuire, dunque, alla crescita economic</w:t>
      </w:r>
      <w:r w:rsidRPr="00F063DF">
        <w:rPr>
          <w:rFonts w:ascii="Times New Roman" w:eastAsia="Calibri"/>
          <w:i/>
          <w:kern w:val="0"/>
          <w:sz w:val="24"/>
          <w:szCs w:val="24"/>
          <w:lang w:val="it-IT" w:eastAsia="en-US"/>
        </w:rPr>
        <w:t>a”.</w:t>
      </w:r>
      <w:r w:rsidR="00907D7E" w:rsidRPr="00F063DF">
        <w:rPr>
          <w:rFonts w:ascii="Times New Roman" w:eastAsia="Calibri"/>
          <w:i/>
          <w:kern w:val="0"/>
          <w:sz w:val="24"/>
          <w:szCs w:val="24"/>
          <w:lang w:val="it-IT" w:eastAsia="en-US"/>
        </w:rPr>
        <w:t xml:space="preserve">  </w:t>
      </w:r>
    </w:p>
    <w:p w14:paraId="46714109" w14:textId="77777777" w:rsidR="00907D7E" w:rsidRPr="00907D7E" w:rsidRDefault="00907D7E" w:rsidP="003E6D66">
      <w:pPr>
        <w:widowControl/>
        <w:wordWrap/>
        <w:autoSpaceDE/>
        <w:autoSpaceDN/>
        <w:spacing w:line="276" w:lineRule="auto"/>
        <w:rPr>
          <w:rFonts w:ascii="Times New Roman" w:eastAsia="Calibri"/>
          <w:kern w:val="0"/>
          <w:sz w:val="24"/>
          <w:szCs w:val="24"/>
          <w:lang w:val="it-IT" w:eastAsia="en-US"/>
        </w:rPr>
      </w:pPr>
    </w:p>
    <w:p w14:paraId="01D8C313" w14:textId="74EED77E" w:rsidR="00907D7E" w:rsidRPr="007E283B" w:rsidRDefault="007E283B" w:rsidP="003E6D66">
      <w:pPr>
        <w:widowControl/>
        <w:wordWrap/>
        <w:autoSpaceDE/>
        <w:autoSpaceDN/>
        <w:spacing w:line="276" w:lineRule="auto"/>
        <w:ind w:firstLine="720"/>
        <w:rPr>
          <w:rFonts w:ascii="Times New Roman" w:eastAsia="Calibri"/>
          <w:kern w:val="0"/>
          <w:sz w:val="24"/>
          <w:szCs w:val="24"/>
          <w:lang w:val="it-IT" w:eastAsia="en-US"/>
        </w:rPr>
      </w:pPr>
      <w:r w:rsidRPr="007E283B">
        <w:rPr>
          <w:rFonts w:ascii="Times New Roman" w:eastAsia="Calibri"/>
          <w:i/>
          <w:kern w:val="0"/>
          <w:sz w:val="24"/>
          <w:szCs w:val="24"/>
          <w:lang w:val="it-IT" w:eastAsia="en-US"/>
        </w:rPr>
        <w:t>“</w:t>
      </w:r>
      <w:r w:rsidR="00907D7E" w:rsidRPr="007E283B">
        <w:rPr>
          <w:rFonts w:ascii="Times New Roman" w:eastAsia="Calibri"/>
          <w:i/>
          <w:kern w:val="0"/>
          <w:sz w:val="24"/>
          <w:szCs w:val="24"/>
          <w:lang w:val="it-IT" w:eastAsia="en-US"/>
        </w:rPr>
        <w:t>L</w:t>
      </w:r>
      <w:r>
        <w:rPr>
          <w:rFonts w:ascii="Times New Roman" w:eastAsia="Calibri"/>
          <w:i/>
          <w:kern w:val="0"/>
          <w:sz w:val="24"/>
          <w:szCs w:val="24"/>
          <w:lang w:val="it-IT" w:eastAsia="en-US"/>
        </w:rPr>
        <w:t>’</w:t>
      </w:r>
      <w:r w:rsidR="00907D7E" w:rsidRPr="007E283B">
        <w:rPr>
          <w:rFonts w:ascii="Times New Roman" w:eastAsia="Calibri"/>
          <w:i/>
          <w:kern w:val="0"/>
          <w:sz w:val="24"/>
          <w:szCs w:val="24"/>
          <w:lang w:val="it-IT" w:eastAsia="en-US"/>
        </w:rPr>
        <w:t>Italia, tra i grandi paesi europei e con la sua vicinanza al Mediterraneo, è un luogo perfetto per la nostra 20a Conferenza Mondiale sull'Energia Eolica. Dopo 18 eventi di successo nel mondo, la pandemia ci aveva costretti a scegliere un formato virtuale e siamo molto lieti di poter ricominciare in Italia la nostra serie di successo di conferenze in presenza World Wind Energy</w:t>
      </w:r>
      <w:r w:rsidRPr="007E283B">
        <w:rPr>
          <w:rFonts w:ascii="Times New Roman" w:eastAsia="Calibri"/>
          <w:i/>
          <w:kern w:val="0"/>
          <w:sz w:val="24"/>
          <w:szCs w:val="24"/>
          <w:lang w:val="it-IT" w:eastAsia="en-US"/>
        </w:rPr>
        <w:t>”</w:t>
      </w:r>
      <w:r>
        <w:rPr>
          <w:rFonts w:ascii="Times New Roman" w:eastAsia="Calibri"/>
          <w:kern w:val="0"/>
          <w:sz w:val="24"/>
          <w:szCs w:val="24"/>
          <w:lang w:val="it-IT" w:eastAsia="en-US"/>
        </w:rPr>
        <w:t xml:space="preserve"> </w:t>
      </w:r>
      <w:r w:rsidR="00907D7E" w:rsidRPr="007E283B">
        <w:rPr>
          <w:rFonts w:ascii="Times New Roman" w:eastAsia="Calibri"/>
          <w:kern w:val="0"/>
          <w:sz w:val="24"/>
          <w:szCs w:val="24"/>
          <w:lang w:val="it-IT" w:eastAsia="en-US"/>
        </w:rPr>
        <w:t>dice l</w:t>
      </w:r>
      <w:r>
        <w:rPr>
          <w:rFonts w:ascii="Times New Roman" w:eastAsia="Calibri"/>
          <w:kern w:val="0"/>
          <w:sz w:val="24"/>
          <w:szCs w:val="24"/>
          <w:lang w:val="it-IT" w:eastAsia="en-US"/>
        </w:rPr>
        <w:t>’</w:t>
      </w:r>
      <w:r w:rsidR="00907D7E" w:rsidRPr="007E283B">
        <w:rPr>
          <w:rFonts w:ascii="Times New Roman" w:eastAsia="Calibri"/>
          <w:kern w:val="0"/>
          <w:sz w:val="24"/>
          <w:szCs w:val="24"/>
          <w:lang w:val="it-IT" w:eastAsia="en-US"/>
        </w:rPr>
        <w:t xml:space="preserve">On. Peter </w:t>
      </w:r>
      <w:proofErr w:type="spellStart"/>
      <w:r w:rsidR="00907D7E" w:rsidRPr="007E283B">
        <w:rPr>
          <w:rFonts w:ascii="Times New Roman" w:eastAsia="Calibri"/>
          <w:kern w:val="0"/>
          <w:sz w:val="24"/>
          <w:szCs w:val="24"/>
          <w:lang w:val="it-IT" w:eastAsia="en-US"/>
        </w:rPr>
        <w:t>Rae</w:t>
      </w:r>
      <w:proofErr w:type="spellEnd"/>
      <w:r w:rsidR="00907D7E" w:rsidRPr="007E283B">
        <w:rPr>
          <w:rFonts w:ascii="Times New Roman" w:eastAsia="Calibri"/>
          <w:kern w:val="0"/>
          <w:sz w:val="24"/>
          <w:szCs w:val="24"/>
          <w:lang w:val="it-IT" w:eastAsia="en-US"/>
        </w:rPr>
        <w:t xml:space="preserve"> AO, Presidente della World Wind Energy Association.</w:t>
      </w:r>
    </w:p>
    <w:p w14:paraId="73C06A58" w14:textId="3F8E47A3" w:rsidR="00907D7E" w:rsidRPr="00907D7E" w:rsidRDefault="00907D7E" w:rsidP="003E6D66">
      <w:pPr>
        <w:widowControl/>
        <w:wordWrap/>
        <w:autoSpaceDE/>
        <w:autoSpaceDN/>
        <w:spacing w:line="276" w:lineRule="auto"/>
        <w:rPr>
          <w:rFonts w:ascii="Times New Roman" w:eastAsia="Calibri"/>
          <w:kern w:val="0"/>
          <w:sz w:val="24"/>
          <w:szCs w:val="24"/>
          <w:lang w:val="it-IT" w:eastAsia="en-US"/>
        </w:rPr>
      </w:pPr>
      <w:r w:rsidRPr="007E283B">
        <w:rPr>
          <w:rFonts w:ascii="Times New Roman" w:eastAsia="Calibri"/>
          <w:kern w:val="0"/>
          <w:sz w:val="24"/>
          <w:szCs w:val="24"/>
          <w:lang w:val="it-IT" w:eastAsia="en-US"/>
        </w:rPr>
        <w:t xml:space="preserve">Il segretario generale WWEA </w:t>
      </w:r>
      <w:r w:rsidRPr="007E283B">
        <w:rPr>
          <w:rFonts w:ascii="Times New Roman" w:eastAsia="Calibri"/>
          <w:b/>
          <w:kern w:val="0"/>
          <w:sz w:val="24"/>
          <w:szCs w:val="24"/>
          <w:lang w:val="it-IT" w:eastAsia="en-US"/>
        </w:rPr>
        <w:t xml:space="preserve">Stefan </w:t>
      </w:r>
      <w:proofErr w:type="spellStart"/>
      <w:r w:rsidRPr="007E283B">
        <w:rPr>
          <w:rFonts w:ascii="Times New Roman" w:eastAsia="Calibri"/>
          <w:b/>
          <w:kern w:val="0"/>
          <w:sz w:val="24"/>
          <w:szCs w:val="24"/>
          <w:lang w:val="it-IT" w:eastAsia="en-US"/>
        </w:rPr>
        <w:t>Gsänger</w:t>
      </w:r>
      <w:proofErr w:type="spellEnd"/>
      <w:r w:rsidRPr="007E283B">
        <w:rPr>
          <w:rFonts w:ascii="Times New Roman" w:eastAsia="Calibri"/>
          <w:kern w:val="0"/>
          <w:sz w:val="24"/>
          <w:szCs w:val="24"/>
          <w:lang w:val="it-IT" w:eastAsia="en-US"/>
        </w:rPr>
        <w:t xml:space="preserve"> sottolinea: </w:t>
      </w:r>
      <w:r w:rsidR="007E283B" w:rsidRPr="007E283B">
        <w:rPr>
          <w:rFonts w:ascii="Times New Roman" w:eastAsia="Calibri"/>
          <w:i/>
          <w:kern w:val="0"/>
          <w:sz w:val="24"/>
          <w:szCs w:val="24"/>
          <w:lang w:val="it-IT" w:eastAsia="en-US"/>
        </w:rPr>
        <w:t>“</w:t>
      </w:r>
      <w:r w:rsidRPr="007E283B">
        <w:rPr>
          <w:rFonts w:ascii="Times New Roman" w:eastAsia="Calibri"/>
          <w:i/>
          <w:kern w:val="0"/>
          <w:sz w:val="24"/>
          <w:szCs w:val="24"/>
          <w:lang w:val="it-IT" w:eastAsia="en-US"/>
        </w:rPr>
        <w:t>La WWEC2022 di Rimini contribuirà a rafforzare lo slancio per una fornitura di energia rinnovabile al 100% in Italia, nell'Unione Europea, nella regione del Mediterraneo e nel mondo e quindi aiuterà la comunità internazionale a raggiungere gli obiettivi climatici di Parigi</w:t>
      </w:r>
      <w:r w:rsidR="007E283B" w:rsidRPr="007E283B">
        <w:rPr>
          <w:rFonts w:ascii="Times New Roman" w:eastAsia="Calibri"/>
          <w:kern w:val="0"/>
          <w:sz w:val="24"/>
          <w:szCs w:val="24"/>
          <w:lang w:val="it-IT" w:eastAsia="en-US"/>
        </w:rPr>
        <w:t>”</w:t>
      </w:r>
      <w:r w:rsidR="007E283B">
        <w:rPr>
          <w:rFonts w:ascii="Times New Roman" w:eastAsia="Calibri"/>
          <w:kern w:val="0"/>
          <w:sz w:val="24"/>
          <w:szCs w:val="24"/>
          <w:lang w:val="it-IT" w:eastAsia="en-US"/>
        </w:rPr>
        <w:t>.</w:t>
      </w:r>
    </w:p>
    <w:p w14:paraId="37BCA5E3" w14:textId="77777777" w:rsidR="00907D7E" w:rsidRPr="00907D7E" w:rsidRDefault="00907D7E" w:rsidP="003E6D66">
      <w:pPr>
        <w:widowControl/>
        <w:wordWrap/>
        <w:autoSpaceDE/>
        <w:autoSpaceDN/>
        <w:spacing w:line="276" w:lineRule="auto"/>
        <w:rPr>
          <w:rFonts w:ascii="Times New Roman" w:eastAsia="Calibri"/>
          <w:kern w:val="0"/>
          <w:sz w:val="24"/>
          <w:szCs w:val="24"/>
          <w:lang w:val="it-IT" w:eastAsia="en-US"/>
        </w:rPr>
      </w:pPr>
    </w:p>
    <w:p w14:paraId="5B34BFDE" w14:textId="6E52FE19" w:rsidR="00907D7E" w:rsidRPr="00907D7E" w:rsidRDefault="007E283B" w:rsidP="003E6D66">
      <w:pPr>
        <w:widowControl/>
        <w:wordWrap/>
        <w:autoSpaceDE/>
        <w:autoSpaceDN/>
        <w:spacing w:line="276" w:lineRule="auto"/>
        <w:ind w:firstLine="720"/>
        <w:rPr>
          <w:rFonts w:ascii="Times New Roman" w:eastAsia="Calibri"/>
          <w:kern w:val="0"/>
          <w:sz w:val="24"/>
          <w:szCs w:val="24"/>
          <w:lang w:val="it-IT" w:eastAsia="en-US"/>
        </w:rPr>
      </w:pPr>
      <w:r w:rsidRPr="007E283B">
        <w:rPr>
          <w:rFonts w:ascii="Times New Roman" w:eastAsia="Calibri"/>
          <w:i/>
          <w:kern w:val="0"/>
          <w:sz w:val="24"/>
          <w:szCs w:val="24"/>
          <w:lang w:val="it-IT" w:eastAsia="en-US"/>
        </w:rPr>
        <w:t>“</w:t>
      </w:r>
      <w:r w:rsidR="00907D7E" w:rsidRPr="007E283B">
        <w:rPr>
          <w:rFonts w:ascii="Times New Roman" w:eastAsia="Calibri"/>
          <w:i/>
          <w:kern w:val="0"/>
          <w:sz w:val="24"/>
          <w:szCs w:val="24"/>
          <w:lang w:val="it-IT" w:eastAsia="en-US"/>
        </w:rPr>
        <w:t>La decisione di WWEA di organizzare al Palacongressi di Rimini l’edizione 2022 di WWEC è per noi un motivo di grande soddisfazione</w:t>
      </w:r>
      <w:r w:rsidRPr="007E283B">
        <w:rPr>
          <w:rFonts w:ascii="Times New Roman" w:eastAsia="Calibri"/>
          <w:i/>
          <w:kern w:val="0"/>
          <w:sz w:val="24"/>
          <w:szCs w:val="24"/>
          <w:lang w:val="it-IT" w:eastAsia="en-US"/>
        </w:rPr>
        <w:t>”</w:t>
      </w:r>
      <w:r w:rsidR="00907D7E" w:rsidRPr="00907D7E">
        <w:rPr>
          <w:rFonts w:ascii="Times New Roman" w:eastAsia="Calibri"/>
          <w:kern w:val="0"/>
          <w:sz w:val="24"/>
          <w:szCs w:val="24"/>
          <w:lang w:val="it-IT" w:eastAsia="en-US"/>
        </w:rPr>
        <w:t xml:space="preserve"> sottolinea il presidente di </w:t>
      </w:r>
      <w:proofErr w:type="spellStart"/>
      <w:r w:rsidR="00907D7E" w:rsidRPr="00907D7E">
        <w:rPr>
          <w:rFonts w:ascii="Times New Roman" w:eastAsia="Calibri"/>
          <w:kern w:val="0"/>
          <w:sz w:val="24"/>
          <w:szCs w:val="24"/>
          <w:lang w:val="it-IT" w:eastAsia="en-US"/>
        </w:rPr>
        <w:t>Italian</w:t>
      </w:r>
      <w:proofErr w:type="spellEnd"/>
      <w:r w:rsidR="00907D7E" w:rsidRPr="00907D7E">
        <w:rPr>
          <w:rFonts w:ascii="Times New Roman" w:eastAsia="Calibri"/>
          <w:kern w:val="0"/>
          <w:sz w:val="24"/>
          <w:szCs w:val="24"/>
          <w:lang w:val="it-IT" w:eastAsia="en-US"/>
        </w:rPr>
        <w:t xml:space="preserve"> Exhibition Group </w:t>
      </w:r>
      <w:r w:rsidR="00907D7E" w:rsidRPr="00907D7E">
        <w:rPr>
          <w:rFonts w:ascii="Times New Roman" w:eastAsia="Calibri"/>
          <w:b/>
          <w:kern w:val="0"/>
          <w:sz w:val="24"/>
          <w:szCs w:val="24"/>
          <w:lang w:val="it-IT" w:eastAsia="en-US"/>
        </w:rPr>
        <w:t>Lorenzo Cagnoni</w:t>
      </w:r>
      <w:r w:rsidRPr="007E283B">
        <w:rPr>
          <w:rFonts w:ascii="Times New Roman" w:eastAsia="Calibri"/>
          <w:i/>
          <w:kern w:val="0"/>
          <w:sz w:val="24"/>
          <w:szCs w:val="24"/>
          <w:lang w:val="it-IT" w:eastAsia="en-US"/>
        </w:rPr>
        <w:t xml:space="preserve"> “</w:t>
      </w:r>
      <w:r w:rsidR="00907D7E" w:rsidRPr="007E283B">
        <w:rPr>
          <w:rFonts w:ascii="Times New Roman" w:eastAsia="Calibri"/>
          <w:i/>
          <w:kern w:val="0"/>
          <w:sz w:val="24"/>
          <w:szCs w:val="24"/>
          <w:lang w:val="it-IT" w:eastAsia="en-US"/>
        </w:rPr>
        <w:t xml:space="preserve">a conferma del nostro ruolo di player di primo piano, a livello internazionale, sia nell’ambito </w:t>
      </w:r>
      <w:proofErr w:type="gramStart"/>
      <w:r w:rsidR="00907D7E" w:rsidRPr="007E283B">
        <w:rPr>
          <w:rFonts w:ascii="Times New Roman" w:eastAsia="Calibri"/>
          <w:i/>
          <w:kern w:val="0"/>
          <w:sz w:val="24"/>
          <w:szCs w:val="24"/>
          <w:lang w:val="it-IT" w:eastAsia="en-US"/>
        </w:rPr>
        <w:t>della</w:t>
      </w:r>
      <w:r w:rsidRPr="007E283B">
        <w:rPr>
          <w:rFonts w:ascii="Times New Roman" w:eastAsia="Calibri"/>
          <w:i/>
          <w:kern w:val="0"/>
          <w:sz w:val="24"/>
          <w:szCs w:val="24"/>
          <w:lang w:val="it-IT" w:eastAsia="en-US"/>
        </w:rPr>
        <w:t xml:space="preserve"> </w:t>
      </w:r>
      <w:r w:rsidR="00907D7E" w:rsidRPr="007E283B">
        <w:rPr>
          <w:rFonts w:ascii="Times New Roman" w:eastAsia="Calibri"/>
          <w:i/>
          <w:kern w:val="0"/>
          <w:sz w:val="24"/>
          <w:szCs w:val="24"/>
          <w:lang w:val="it-IT" w:eastAsia="en-US"/>
        </w:rPr>
        <w:t>green</w:t>
      </w:r>
      <w:proofErr w:type="gramEnd"/>
      <w:r w:rsidRPr="007E283B">
        <w:rPr>
          <w:rFonts w:ascii="Times New Roman" w:eastAsia="Calibri"/>
          <w:i/>
          <w:kern w:val="0"/>
          <w:sz w:val="24"/>
          <w:szCs w:val="24"/>
          <w:lang w:val="it-IT" w:eastAsia="en-US"/>
        </w:rPr>
        <w:t xml:space="preserve"> </w:t>
      </w:r>
      <w:r w:rsidR="00907D7E" w:rsidRPr="007E283B">
        <w:rPr>
          <w:rFonts w:ascii="Times New Roman" w:eastAsia="Calibri"/>
          <w:i/>
          <w:kern w:val="0"/>
          <w:sz w:val="24"/>
          <w:szCs w:val="24"/>
          <w:lang w:val="it-IT" w:eastAsia="en-US"/>
        </w:rPr>
        <w:lastRenderedPageBreak/>
        <w:t xml:space="preserve">economy, dove rappresentiamo un </w:t>
      </w:r>
      <w:proofErr w:type="spellStart"/>
      <w:r w:rsidR="00907D7E" w:rsidRPr="007E283B">
        <w:rPr>
          <w:rFonts w:ascii="Times New Roman" w:eastAsia="Calibri"/>
          <w:i/>
          <w:kern w:val="0"/>
          <w:sz w:val="24"/>
          <w:szCs w:val="24"/>
          <w:lang w:val="it-IT" w:eastAsia="en-US"/>
        </w:rPr>
        <w:t>hub</w:t>
      </w:r>
      <w:proofErr w:type="spellEnd"/>
      <w:r w:rsidR="00907D7E" w:rsidRPr="007E283B">
        <w:rPr>
          <w:rFonts w:ascii="Times New Roman" w:eastAsia="Calibri"/>
          <w:i/>
          <w:kern w:val="0"/>
          <w:sz w:val="24"/>
          <w:szCs w:val="24"/>
          <w:lang w:val="it-IT" w:eastAsia="en-US"/>
        </w:rPr>
        <w:t xml:space="preserve"> di riferimento per la mobilità sostenibile e per le energie rinnovabili, che nell’ambito del congressuale. </w:t>
      </w:r>
      <w:proofErr w:type="spellStart"/>
      <w:r w:rsidR="00907D7E" w:rsidRPr="007E283B">
        <w:rPr>
          <w:rFonts w:ascii="Times New Roman" w:eastAsia="Calibri"/>
          <w:i/>
          <w:kern w:val="0"/>
          <w:sz w:val="24"/>
          <w:szCs w:val="24"/>
          <w:lang w:val="it-IT" w:eastAsia="en-US"/>
        </w:rPr>
        <w:t>Key</w:t>
      </w:r>
      <w:proofErr w:type="spellEnd"/>
      <w:r w:rsidR="00907D7E" w:rsidRPr="007E283B">
        <w:rPr>
          <w:rFonts w:ascii="Times New Roman" w:eastAsia="Calibri"/>
          <w:i/>
          <w:kern w:val="0"/>
          <w:sz w:val="24"/>
          <w:szCs w:val="24"/>
          <w:lang w:val="it-IT" w:eastAsia="en-US"/>
        </w:rPr>
        <w:t xml:space="preserve"> Energy rappresenta, insieme ad </w:t>
      </w:r>
      <w:proofErr w:type="spellStart"/>
      <w:r w:rsidR="00907D7E" w:rsidRPr="007E283B">
        <w:rPr>
          <w:rFonts w:ascii="Times New Roman" w:eastAsia="Calibri"/>
          <w:i/>
          <w:kern w:val="0"/>
          <w:sz w:val="24"/>
          <w:szCs w:val="24"/>
          <w:lang w:val="it-IT" w:eastAsia="en-US"/>
        </w:rPr>
        <w:t>Ecomondo</w:t>
      </w:r>
      <w:proofErr w:type="spellEnd"/>
      <w:r w:rsidR="00907D7E" w:rsidRPr="007E283B">
        <w:rPr>
          <w:rFonts w:ascii="Times New Roman" w:eastAsia="Calibri"/>
          <w:i/>
          <w:kern w:val="0"/>
          <w:sz w:val="24"/>
          <w:szCs w:val="24"/>
          <w:lang w:val="it-IT" w:eastAsia="en-US"/>
        </w:rPr>
        <w:t>, un appuntamento irrinunciabile per gli operatori del settore, potendo anche vantare la presenza delle aziende leader nella produzione di turbine eoliche</w:t>
      </w:r>
      <w:r w:rsidRPr="007E283B">
        <w:rPr>
          <w:rFonts w:ascii="Times New Roman" w:eastAsia="Calibri"/>
          <w:i/>
          <w:kern w:val="0"/>
          <w:sz w:val="24"/>
          <w:szCs w:val="24"/>
          <w:lang w:val="it-IT" w:eastAsia="en-US"/>
        </w:rPr>
        <w:t>”.</w:t>
      </w:r>
    </w:p>
    <w:p w14:paraId="11B18FA7" w14:textId="77777777" w:rsidR="00907D7E" w:rsidRPr="00907D7E" w:rsidRDefault="00907D7E" w:rsidP="00907D7E">
      <w:pPr>
        <w:widowControl/>
        <w:wordWrap/>
        <w:autoSpaceDE/>
        <w:autoSpaceDN/>
        <w:rPr>
          <w:rFonts w:ascii="Times New Roman" w:eastAsia="Calibri"/>
          <w:kern w:val="0"/>
          <w:sz w:val="24"/>
          <w:szCs w:val="24"/>
          <w:lang w:val="it-IT" w:eastAsia="en-US"/>
        </w:rPr>
      </w:pPr>
    </w:p>
    <w:p w14:paraId="63E0B1A3" w14:textId="62BD4C64" w:rsidR="00907D7E" w:rsidRPr="003E6D66" w:rsidRDefault="00907D7E" w:rsidP="00907D7E">
      <w:pPr>
        <w:widowControl/>
        <w:wordWrap/>
        <w:autoSpaceDE/>
        <w:autoSpaceDN/>
        <w:rPr>
          <w:rFonts w:ascii="Times New Roman" w:eastAsia="Calibri"/>
          <w:kern w:val="0"/>
          <w:sz w:val="18"/>
          <w:szCs w:val="18"/>
          <w:lang w:val="it-IT" w:eastAsia="en-US"/>
        </w:rPr>
      </w:pPr>
      <w:r w:rsidRPr="003E6D66">
        <w:rPr>
          <w:rFonts w:ascii="Times New Roman" w:eastAsia="Calibri"/>
          <w:kern w:val="0"/>
          <w:sz w:val="18"/>
          <w:szCs w:val="18"/>
          <w:lang w:val="it-IT" w:eastAsia="en-US"/>
        </w:rPr>
        <w:t xml:space="preserve">La </w:t>
      </w:r>
      <w:r w:rsidRPr="003E6D66">
        <w:rPr>
          <w:rFonts w:ascii="Times New Roman" w:eastAsia="Calibri"/>
          <w:b/>
          <w:kern w:val="0"/>
          <w:sz w:val="18"/>
          <w:szCs w:val="18"/>
          <w:lang w:val="it-IT" w:eastAsia="en-US"/>
        </w:rPr>
        <w:t>WWEA</w:t>
      </w:r>
      <w:r w:rsidRPr="003E6D66">
        <w:rPr>
          <w:rFonts w:ascii="Times New Roman" w:eastAsia="Calibri"/>
          <w:kern w:val="0"/>
          <w:sz w:val="18"/>
          <w:szCs w:val="18"/>
          <w:lang w:val="it-IT" w:eastAsia="en-US"/>
        </w:rPr>
        <w:t xml:space="preserve"> è un</w:t>
      </w:r>
      <w:r w:rsidR="003E6D66">
        <w:rPr>
          <w:rFonts w:ascii="Times New Roman" w:eastAsia="Calibri"/>
          <w:kern w:val="0"/>
          <w:sz w:val="18"/>
          <w:szCs w:val="18"/>
          <w:lang w:val="it-IT" w:eastAsia="en-US"/>
        </w:rPr>
        <w:t>’</w:t>
      </w:r>
      <w:bookmarkStart w:id="0" w:name="_GoBack"/>
      <w:bookmarkEnd w:id="0"/>
      <w:r w:rsidRPr="003E6D66">
        <w:rPr>
          <w:rFonts w:ascii="Times New Roman" w:eastAsia="Calibri"/>
          <w:kern w:val="0"/>
          <w:sz w:val="18"/>
          <w:szCs w:val="18"/>
          <w:lang w:val="it-IT" w:eastAsia="en-US"/>
        </w:rPr>
        <w:t xml:space="preserve">associazione internazionale con membri in più di 100 Paesi, che rappresenta il settore dell'energia eolica in tutto il mondo. Ne fanno parte le principali associazioni nazionali e regionali di energia eolica, tra cui l’italiana ANEV. L'organizzazione lavora per la promozione, la ricerca e la diffusione a livello mondiale della tecnologia dell'energia eolica e sostiene un futuro sistema energetico basato sull'energia </w:t>
      </w:r>
      <w:proofErr w:type="gramStart"/>
      <w:r w:rsidRPr="003E6D66">
        <w:rPr>
          <w:rFonts w:ascii="Times New Roman" w:eastAsia="Calibri"/>
          <w:kern w:val="0"/>
          <w:sz w:val="18"/>
          <w:szCs w:val="18"/>
          <w:lang w:val="it-IT" w:eastAsia="en-US"/>
        </w:rPr>
        <w:t>rinnovabile .</w:t>
      </w:r>
      <w:proofErr w:type="gramEnd"/>
    </w:p>
    <w:p w14:paraId="3E0BAE5B" w14:textId="77777777" w:rsidR="00907D7E" w:rsidRPr="003E6D66" w:rsidRDefault="00907D7E" w:rsidP="00907D7E">
      <w:pPr>
        <w:widowControl/>
        <w:wordWrap/>
        <w:autoSpaceDE/>
        <w:autoSpaceDN/>
        <w:rPr>
          <w:rFonts w:ascii="Times New Roman" w:eastAsia="Calibri"/>
          <w:kern w:val="0"/>
          <w:sz w:val="18"/>
          <w:szCs w:val="18"/>
          <w:lang w:val="it-IT" w:eastAsia="en-US"/>
        </w:rPr>
      </w:pPr>
      <w:r w:rsidRPr="003E6D66">
        <w:rPr>
          <w:rFonts w:ascii="Times New Roman" w:eastAsia="Calibri"/>
          <w:kern w:val="0"/>
          <w:sz w:val="18"/>
          <w:szCs w:val="18"/>
          <w:lang w:val="it-IT" w:eastAsia="en-US"/>
        </w:rPr>
        <w:t xml:space="preserve">Il </w:t>
      </w:r>
      <w:r w:rsidRPr="003E6D66">
        <w:rPr>
          <w:rFonts w:ascii="Times New Roman" w:eastAsia="Calibri"/>
          <w:b/>
          <w:kern w:val="0"/>
          <w:sz w:val="18"/>
          <w:szCs w:val="18"/>
          <w:lang w:val="it-IT" w:eastAsia="en-US"/>
        </w:rPr>
        <w:t>WWEC</w:t>
      </w:r>
      <w:r w:rsidRPr="003E6D66">
        <w:rPr>
          <w:rFonts w:ascii="Times New Roman" w:eastAsia="Calibri"/>
          <w:kern w:val="0"/>
          <w:sz w:val="18"/>
          <w:szCs w:val="18"/>
          <w:lang w:val="it-IT" w:eastAsia="en-US"/>
        </w:rPr>
        <w:t xml:space="preserve"> è il principale evento mondiale organizzato dalla WWEA, che riunisce i principali esperti internazionali, non solo di energia eolica ma anche di altre energie rinnovabili.</w:t>
      </w:r>
    </w:p>
    <w:p w14:paraId="612CA15D" w14:textId="77777777" w:rsidR="00907D7E" w:rsidRPr="003E6D66" w:rsidRDefault="00907D7E" w:rsidP="00907D7E">
      <w:pPr>
        <w:widowControl/>
        <w:wordWrap/>
        <w:autoSpaceDE/>
        <w:autoSpaceDN/>
        <w:rPr>
          <w:rFonts w:ascii="Times New Roman" w:eastAsia="Calibri"/>
          <w:kern w:val="0"/>
          <w:sz w:val="18"/>
          <w:szCs w:val="18"/>
          <w:lang w:val="it-IT" w:eastAsia="en-US"/>
        </w:rPr>
      </w:pPr>
      <w:r w:rsidRPr="003E6D66">
        <w:rPr>
          <w:rFonts w:ascii="Times New Roman" w:eastAsia="Calibri"/>
          <w:b/>
          <w:kern w:val="0"/>
          <w:sz w:val="18"/>
          <w:szCs w:val="18"/>
          <w:lang w:val="it-IT" w:eastAsia="en-US"/>
        </w:rPr>
        <w:t>ANEV</w:t>
      </w:r>
      <w:r w:rsidRPr="003E6D66">
        <w:rPr>
          <w:rFonts w:ascii="Times New Roman" w:eastAsia="Calibri"/>
          <w:kern w:val="0"/>
          <w:sz w:val="18"/>
          <w:szCs w:val="18"/>
          <w:lang w:val="it-IT" w:eastAsia="en-US"/>
        </w:rPr>
        <w:t xml:space="preserve"> è l’associazione di protezione ambientale che riunisce oltre 95 aziende del settore eolico e oltre 5.000 soggetti, tra cui produttori e operatori di energia elettrica e di tecnologia, impiantisti, progettisti, studi ingegneristici e ambientali, trader elettrici e sviluppatori che operano nel rispetto delle norme e dei regolamenti Associativi.</w:t>
      </w:r>
    </w:p>
    <w:p w14:paraId="0837517E" w14:textId="77777777" w:rsidR="00907D7E" w:rsidRPr="003E6D66" w:rsidRDefault="00907D7E" w:rsidP="00907D7E">
      <w:pPr>
        <w:widowControl/>
        <w:wordWrap/>
        <w:autoSpaceDE/>
        <w:autoSpaceDN/>
        <w:rPr>
          <w:rFonts w:ascii="Times New Roman" w:eastAsia="Calibri"/>
          <w:b/>
          <w:kern w:val="0"/>
          <w:sz w:val="18"/>
          <w:szCs w:val="18"/>
          <w:lang w:val="it-IT" w:eastAsia="en-US"/>
        </w:rPr>
      </w:pPr>
      <w:r w:rsidRPr="003E6D66">
        <w:rPr>
          <w:rFonts w:ascii="Times New Roman" w:eastAsia="Calibri"/>
          <w:b/>
          <w:kern w:val="0"/>
          <w:sz w:val="18"/>
          <w:szCs w:val="18"/>
          <w:lang w:val="it-IT" w:eastAsia="en-US"/>
        </w:rPr>
        <w:t>KEY ENERGY</w:t>
      </w:r>
      <w:r w:rsidRPr="003E6D66">
        <w:rPr>
          <w:rFonts w:ascii="Times New Roman" w:eastAsia="Calibri"/>
          <w:kern w:val="0"/>
          <w:sz w:val="18"/>
          <w:szCs w:val="18"/>
          <w:lang w:val="it-IT" w:eastAsia="en-US"/>
        </w:rPr>
        <w:t xml:space="preserve"> è la manifestazione fieristica di IEG dedicata a energie rinnovabili, </w:t>
      </w:r>
      <w:proofErr w:type="spellStart"/>
      <w:r w:rsidRPr="003E6D66">
        <w:rPr>
          <w:rFonts w:ascii="Times New Roman" w:eastAsia="Calibri"/>
          <w:kern w:val="0"/>
          <w:sz w:val="18"/>
          <w:szCs w:val="18"/>
          <w:lang w:val="it-IT" w:eastAsia="en-US"/>
        </w:rPr>
        <w:t>smart</w:t>
      </w:r>
      <w:proofErr w:type="spellEnd"/>
      <w:r w:rsidRPr="003E6D66">
        <w:rPr>
          <w:rFonts w:ascii="Times New Roman" w:eastAsia="Calibri"/>
          <w:kern w:val="0"/>
          <w:sz w:val="18"/>
          <w:szCs w:val="18"/>
          <w:lang w:val="it-IT" w:eastAsia="en-US"/>
        </w:rPr>
        <w:t xml:space="preserve"> city e mobilità sostenibile, che si terrà, nella sua 14° edizione a Rimini, in presenza, dal 26 al 29 ottobre prossimi in contemporanea con </w:t>
      </w:r>
      <w:proofErr w:type="spellStart"/>
      <w:r w:rsidRPr="003E6D66">
        <w:rPr>
          <w:rFonts w:ascii="Times New Roman" w:eastAsia="Calibri"/>
          <w:kern w:val="0"/>
          <w:sz w:val="18"/>
          <w:szCs w:val="18"/>
          <w:lang w:val="it-IT" w:eastAsia="en-US"/>
        </w:rPr>
        <w:t>Ecomondo</w:t>
      </w:r>
      <w:proofErr w:type="spellEnd"/>
      <w:r w:rsidRPr="003E6D66">
        <w:rPr>
          <w:rFonts w:ascii="Times New Roman" w:eastAsia="Calibri"/>
          <w:kern w:val="0"/>
          <w:sz w:val="18"/>
          <w:szCs w:val="18"/>
          <w:lang w:val="it-IT" w:eastAsia="en-US"/>
        </w:rPr>
        <w:t xml:space="preserve">. </w:t>
      </w:r>
    </w:p>
    <w:p w14:paraId="545A4BD2" w14:textId="77777777" w:rsidR="00AA3E78" w:rsidRDefault="00AA3E78" w:rsidP="006809AB">
      <w:pPr>
        <w:pStyle w:val="Titolo3"/>
        <w:spacing w:before="341" w:after="103" w:line="276" w:lineRule="auto"/>
        <w:ind w:right="142"/>
        <w:contextualSpacing/>
        <w:jc w:val="both"/>
        <w:rPr>
          <w:b w:val="0"/>
          <w:sz w:val="24"/>
          <w:szCs w:val="24"/>
        </w:rPr>
      </w:pPr>
    </w:p>
    <w:p w14:paraId="271BA330" w14:textId="00EAEF5F" w:rsidR="00C34A3B" w:rsidRDefault="00C34A3B" w:rsidP="006809AB">
      <w:pPr>
        <w:pStyle w:val="Titolo3"/>
        <w:spacing w:before="341" w:after="103" w:line="276" w:lineRule="auto"/>
        <w:ind w:right="142"/>
        <w:contextualSpacing/>
        <w:jc w:val="both"/>
        <w:rPr>
          <w:b w:val="0"/>
          <w:sz w:val="24"/>
          <w:szCs w:val="24"/>
        </w:rPr>
      </w:pPr>
    </w:p>
    <w:p w14:paraId="4FEDC922" w14:textId="7049EAFA" w:rsidR="007E283B" w:rsidRDefault="007E283B" w:rsidP="006809AB">
      <w:pPr>
        <w:pStyle w:val="Titolo3"/>
        <w:spacing w:before="341" w:after="103" w:line="276" w:lineRule="auto"/>
        <w:ind w:right="142"/>
        <w:contextualSpacing/>
        <w:jc w:val="both"/>
        <w:rPr>
          <w:b w:val="0"/>
          <w:sz w:val="24"/>
          <w:szCs w:val="24"/>
        </w:rPr>
      </w:pPr>
    </w:p>
    <w:p w14:paraId="5EC86504" w14:textId="48D82F62" w:rsidR="007E283B" w:rsidRDefault="007E283B" w:rsidP="006809AB">
      <w:pPr>
        <w:pStyle w:val="Titolo3"/>
        <w:spacing w:before="341" w:after="103" w:line="276" w:lineRule="auto"/>
        <w:ind w:right="142"/>
        <w:contextualSpacing/>
        <w:jc w:val="both"/>
        <w:rPr>
          <w:b w:val="0"/>
          <w:sz w:val="24"/>
          <w:szCs w:val="24"/>
        </w:rPr>
      </w:pPr>
    </w:p>
    <w:p w14:paraId="289E8FC8" w14:textId="65FEA294" w:rsidR="007E283B" w:rsidRDefault="007E283B" w:rsidP="006809AB">
      <w:pPr>
        <w:pStyle w:val="Titolo3"/>
        <w:spacing w:before="341" w:after="103" w:line="276" w:lineRule="auto"/>
        <w:ind w:right="142"/>
        <w:contextualSpacing/>
        <w:jc w:val="both"/>
        <w:rPr>
          <w:b w:val="0"/>
          <w:sz w:val="24"/>
          <w:szCs w:val="24"/>
        </w:rPr>
      </w:pPr>
    </w:p>
    <w:p w14:paraId="74AFE712" w14:textId="1B409F8B" w:rsidR="007E283B" w:rsidRDefault="007E283B" w:rsidP="006809AB">
      <w:pPr>
        <w:pStyle w:val="Titolo3"/>
        <w:spacing w:before="341" w:after="103" w:line="276" w:lineRule="auto"/>
        <w:ind w:right="142"/>
        <w:contextualSpacing/>
        <w:jc w:val="both"/>
        <w:rPr>
          <w:b w:val="0"/>
          <w:sz w:val="24"/>
          <w:szCs w:val="24"/>
        </w:rPr>
      </w:pPr>
    </w:p>
    <w:p w14:paraId="193550AB" w14:textId="2D647A4D" w:rsidR="007E283B" w:rsidRDefault="007E283B" w:rsidP="006809AB">
      <w:pPr>
        <w:pStyle w:val="Titolo3"/>
        <w:spacing w:before="341" w:after="103" w:line="276" w:lineRule="auto"/>
        <w:ind w:right="142"/>
        <w:contextualSpacing/>
        <w:jc w:val="both"/>
        <w:rPr>
          <w:b w:val="0"/>
          <w:sz w:val="24"/>
          <w:szCs w:val="24"/>
        </w:rPr>
      </w:pPr>
    </w:p>
    <w:p w14:paraId="02B4AF12" w14:textId="68AD09DF" w:rsidR="007E283B" w:rsidRDefault="007E283B" w:rsidP="006809AB">
      <w:pPr>
        <w:pStyle w:val="Titolo3"/>
        <w:spacing w:before="341" w:after="103" w:line="276" w:lineRule="auto"/>
        <w:ind w:right="142"/>
        <w:contextualSpacing/>
        <w:jc w:val="both"/>
        <w:rPr>
          <w:b w:val="0"/>
          <w:sz w:val="24"/>
          <w:szCs w:val="24"/>
        </w:rPr>
      </w:pPr>
    </w:p>
    <w:p w14:paraId="5160A307" w14:textId="035B2D6C" w:rsidR="007E283B" w:rsidRDefault="007E283B" w:rsidP="006809AB">
      <w:pPr>
        <w:pStyle w:val="Titolo3"/>
        <w:spacing w:before="341" w:after="103" w:line="276" w:lineRule="auto"/>
        <w:ind w:right="142"/>
        <w:contextualSpacing/>
        <w:jc w:val="both"/>
        <w:rPr>
          <w:b w:val="0"/>
          <w:sz w:val="24"/>
          <w:szCs w:val="24"/>
        </w:rPr>
      </w:pPr>
    </w:p>
    <w:p w14:paraId="5BEA2E99" w14:textId="420A7D6C" w:rsidR="007E283B" w:rsidRDefault="007E283B" w:rsidP="006809AB">
      <w:pPr>
        <w:pStyle w:val="Titolo3"/>
        <w:spacing w:before="341" w:after="103" w:line="276" w:lineRule="auto"/>
        <w:ind w:right="142"/>
        <w:contextualSpacing/>
        <w:jc w:val="both"/>
        <w:rPr>
          <w:b w:val="0"/>
          <w:sz w:val="24"/>
          <w:szCs w:val="24"/>
        </w:rPr>
      </w:pPr>
    </w:p>
    <w:p w14:paraId="277A69E8" w14:textId="1E3DC2AC" w:rsidR="007E283B" w:rsidRDefault="007E283B" w:rsidP="006809AB">
      <w:pPr>
        <w:pStyle w:val="Titolo3"/>
        <w:spacing w:before="341" w:after="103" w:line="276" w:lineRule="auto"/>
        <w:ind w:right="142"/>
        <w:contextualSpacing/>
        <w:jc w:val="both"/>
        <w:rPr>
          <w:b w:val="0"/>
          <w:sz w:val="24"/>
          <w:szCs w:val="24"/>
        </w:rPr>
      </w:pPr>
    </w:p>
    <w:p w14:paraId="42620EB6" w14:textId="46DB27DF" w:rsidR="007E283B" w:rsidRDefault="007E283B" w:rsidP="006809AB">
      <w:pPr>
        <w:pStyle w:val="Titolo3"/>
        <w:spacing w:before="341" w:after="103" w:line="276" w:lineRule="auto"/>
        <w:ind w:right="142"/>
        <w:contextualSpacing/>
        <w:jc w:val="both"/>
        <w:rPr>
          <w:b w:val="0"/>
          <w:sz w:val="24"/>
          <w:szCs w:val="24"/>
        </w:rPr>
      </w:pPr>
    </w:p>
    <w:p w14:paraId="609561FD" w14:textId="5DDD07CA" w:rsidR="007E283B" w:rsidRDefault="007E283B" w:rsidP="006809AB">
      <w:pPr>
        <w:pStyle w:val="Titolo3"/>
        <w:spacing w:before="341" w:after="103" w:line="276" w:lineRule="auto"/>
        <w:ind w:right="142"/>
        <w:contextualSpacing/>
        <w:jc w:val="both"/>
        <w:rPr>
          <w:b w:val="0"/>
          <w:sz w:val="24"/>
          <w:szCs w:val="24"/>
        </w:rPr>
      </w:pPr>
    </w:p>
    <w:p w14:paraId="0380CB45" w14:textId="77777777" w:rsidR="007E283B" w:rsidRDefault="007E283B" w:rsidP="006809AB">
      <w:pPr>
        <w:pStyle w:val="Titolo3"/>
        <w:spacing w:before="341" w:after="103" w:line="276" w:lineRule="auto"/>
        <w:ind w:right="142"/>
        <w:contextualSpacing/>
        <w:jc w:val="both"/>
        <w:rPr>
          <w:b w:val="0"/>
          <w:sz w:val="24"/>
          <w:szCs w:val="24"/>
        </w:rPr>
      </w:pPr>
    </w:p>
    <w:p w14:paraId="6A50317E" w14:textId="77777777" w:rsidR="00C34A3B" w:rsidRDefault="00C34A3B" w:rsidP="006809AB">
      <w:pPr>
        <w:pStyle w:val="Titolo3"/>
        <w:spacing w:before="341" w:after="103" w:line="276" w:lineRule="auto"/>
        <w:ind w:right="142"/>
        <w:contextualSpacing/>
        <w:jc w:val="both"/>
        <w:rPr>
          <w:b w:val="0"/>
          <w:sz w:val="24"/>
          <w:szCs w:val="24"/>
        </w:rPr>
      </w:pPr>
    </w:p>
    <w:p w14:paraId="21878C70" w14:textId="77777777" w:rsidR="00C34A3B" w:rsidRDefault="00C34A3B" w:rsidP="006809AB">
      <w:pPr>
        <w:pStyle w:val="Titolo3"/>
        <w:spacing w:before="341" w:after="103" w:line="276" w:lineRule="auto"/>
        <w:ind w:right="142"/>
        <w:contextualSpacing/>
        <w:jc w:val="both"/>
        <w:rPr>
          <w:b w:val="0"/>
          <w:sz w:val="24"/>
          <w:szCs w:val="24"/>
        </w:rPr>
      </w:pPr>
    </w:p>
    <w:p w14:paraId="4E50BC2B" w14:textId="77777777" w:rsidR="00BE4698" w:rsidRPr="00C34A3B" w:rsidRDefault="00F756DB" w:rsidP="00BE4698">
      <w:pPr>
        <w:pStyle w:val="Titolo3"/>
        <w:shd w:val="clear" w:color="auto" w:fill="FFFFFF"/>
        <w:spacing w:before="341" w:after="103" w:line="276" w:lineRule="auto"/>
        <w:ind w:right="142"/>
        <w:contextualSpacing/>
        <w:jc w:val="both"/>
        <w:rPr>
          <w:rFonts w:eastAsia="¹Å"/>
          <w:b w:val="0"/>
          <w:i/>
          <w:color w:val="000000"/>
          <w:sz w:val="20"/>
          <w:szCs w:val="20"/>
        </w:rPr>
      </w:pPr>
      <w:r w:rsidRPr="00C34A3B">
        <w:rPr>
          <w:rFonts w:eastAsia="¹Å"/>
          <w:b w:val="0"/>
          <w:i/>
          <w:color w:val="000000"/>
          <w:sz w:val="20"/>
          <w:szCs w:val="20"/>
        </w:rPr>
        <w:t>P</w:t>
      </w:r>
      <w:r w:rsidR="001C03F4" w:rsidRPr="00C34A3B">
        <w:rPr>
          <w:rFonts w:eastAsia="¹Å"/>
          <w:b w:val="0"/>
          <w:i/>
          <w:color w:val="000000"/>
          <w:sz w:val="20"/>
          <w:szCs w:val="20"/>
        </w:rPr>
        <w:t xml:space="preserve">er ulteriori informazioni, Ufficio Stampa: </w:t>
      </w:r>
    </w:p>
    <w:p w14:paraId="0A4F9750" w14:textId="77777777" w:rsidR="00D63E93" w:rsidRPr="00C34A3B" w:rsidRDefault="0092632D" w:rsidP="00D63E93">
      <w:pPr>
        <w:pStyle w:val="Titolo3"/>
        <w:shd w:val="clear" w:color="auto" w:fill="FFFFFF"/>
        <w:spacing w:before="341" w:after="103" w:line="276" w:lineRule="auto"/>
        <w:ind w:right="142"/>
        <w:contextualSpacing/>
        <w:jc w:val="both"/>
        <w:rPr>
          <w:rFonts w:eastAsia="¹Å"/>
          <w:b w:val="0"/>
          <w:i/>
          <w:color w:val="000000"/>
          <w:sz w:val="20"/>
          <w:szCs w:val="20"/>
        </w:rPr>
      </w:pPr>
      <w:r w:rsidRPr="00C34A3B">
        <w:rPr>
          <w:rFonts w:eastAsia="¹Å"/>
          <w:b w:val="0"/>
          <w:i/>
          <w:color w:val="000000"/>
          <w:sz w:val="20"/>
          <w:szCs w:val="20"/>
        </w:rPr>
        <w:t>Si</w:t>
      </w:r>
      <w:r w:rsidR="001C03F4" w:rsidRPr="00C34A3B">
        <w:rPr>
          <w:rFonts w:eastAsia="¹Å"/>
          <w:b w:val="0"/>
          <w:i/>
          <w:color w:val="000000"/>
          <w:sz w:val="20"/>
          <w:szCs w:val="20"/>
        </w:rPr>
        <w:t xml:space="preserve">lvia Martone - </w:t>
      </w:r>
      <w:hyperlink r:id="rId8" w:history="1">
        <w:r w:rsidR="001C03F4" w:rsidRPr="00C34A3B">
          <w:rPr>
            <w:rFonts w:eastAsia="¹Å"/>
            <w:b w:val="0"/>
            <w:i/>
            <w:color w:val="0000FF"/>
            <w:sz w:val="20"/>
            <w:szCs w:val="20"/>
            <w:u w:val="single" w:color="0000FF"/>
          </w:rPr>
          <w:t>comunicazione@anev.org</w:t>
        </w:r>
      </w:hyperlink>
      <w:r w:rsidR="001C03F4" w:rsidRPr="00C34A3B">
        <w:rPr>
          <w:rFonts w:eastAsia="¹Å"/>
          <w:b w:val="0"/>
          <w:i/>
          <w:color w:val="000000"/>
          <w:sz w:val="20"/>
          <w:szCs w:val="20"/>
        </w:rPr>
        <w:t xml:space="preserve"> - Tel. +39 0642014701</w:t>
      </w:r>
    </w:p>
    <w:p w14:paraId="2A6C9BCD" w14:textId="77777777" w:rsidR="00180C98" w:rsidRDefault="00180C98" w:rsidP="00D63E93">
      <w:pPr>
        <w:pStyle w:val="Titolo3"/>
        <w:shd w:val="clear" w:color="auto" w:fill="FFFFFF"/>
        <w:spacing w:before="341" w:after="103" w:line="276" w:lineRule="auto"/>
        <w:ind w:right="142"/>
        <w:contextualSpacing/>
        <w:jc w:val="both"/>
        <w:rPr>
          <w:rFonts w:eastAsia="¹Å"/>
          <w:b w:val="0"/>
          <w:i/>
          <w:color w:val="000000"/>
          <w:sz w:val="18"/>
          <w:szCs w:val="18"/>
        </w:rPr>
      </w:pPr>
    </w:p>
    <w:p w14:paraId="23A1C2BE" w14:textId="77777777" w:rsidR="008C1087" w:rsidRPr="004814DB" w:rsidRDefault="008C1087" w:rsidP="008C1087">
      <w:pPr>
        <w:spacing w:line="276" w:lineRule="auto"/>
        <w:ind w:right="284"/>
        <w:rPr>
          <w:rFonts w:ascii="Times New Roman"/>
          <w:kern w:val="0"/>
          <w:sz w:val="16"/>
          <w:szCs w:val="16"/>
          <w:lang w:val="it-IT" w:eastAsia="en-US"/>
        </w:rPr>
      </w:pPr>
      <w:r w:rsidRPr="004814DB">
        <w:rPr>
          <w:rFonts w:ascii="Times New Roman"/>
          <w:b/>
          <w:bCs/>
          <w:sz w:val="16"/>
          <w:szCs w:val="16"/>
          <w:lang w:val="it-IT"/>
        </w:rPr>
        <w:t>ANEV</w:t>
      </w:r>
      <w:r w:rsidRPr="004814DB">
        <w:rPr>
          <w:rFonts w:ascii="Times New Roman"/>
          <w:sz w:val="16"/>
          <w:szCs w:val="16"/>
          <w:lang w:val="it-IT"/>
        </w:rPr>
        <w:t xml:space="preserve"> - Associazione Nazionale Energia del Vento - è l'associazione di protezione ambientale, riconosciuta ai sensi della Legge 8 luglio 1986 n. 349, costituita nel luglio 2002 che vede riunite circa 95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t>
      </w:r>
      <w:r w:rsidRPr="004814DB">
        <w:rPr>
          <w:rFonts w:ascii="Times New Roman"/>
          <w:b/>
          <w:bCs/>
          <w:sz w:val="16"/>
          <w:szCs w:val="16"/>
          <w:lang w:val="it-IT"/>
        </w:rPr>
        <w:t xml:space="preserve">WWEA-GWEC-WindEurope, </w:t>
      </w:r>
      <w:r w:rsidRPr="004814DB">
        <w:rPr>
          <w:rFonts w:ascii="Times New Roman"/>
          <w:sz w:val="16"/>
          <w:szCs w:val="16"/>
          <w:lang w:val="it-IT"/>
        </w:rPr>
        <w:t xml:space="preserve">aderisce inoltre ad </w:t>
      </w:r>
      <w:r w:rsidRPr="004814DB">
        <w:rPr>
          <w:rFonts w:ascii="Times New Roman"/>
          <w:b/>
          <w:bCs/>
          <w:sz w:val="16"/>
          <w:szCs w:val="16"/>
          <w:lang w:val="it-IT"/>
        </w:rPr>
        <w:t>ASVIS</w:t>
      </w:r>
      <w:r w:rsidRPr="004814DB">
        <w:rPr>
          <w:rFonts w:ascii="Times New Roman"/>
          <w:sz w:val="16"/>
          <w:szCs w:val="16"/>
          <w:lang w:val="it-IT"/>
        </w:rPr>
        <w:t xml:space="preserve">, </w:t>
      </w:r>
      <w:r w:rsidRPr="004814DB">
        <w:rPr>
          <w:rFonts w:ascii="Times New Roman"/>
          <w:b/>
          <w:bCs/>
          <w:sz w:val="16"/>
          <w:szCs w:val="16"/>
          <w:lang w:val="it-IT"/>
        </w:rPr>
        <w:t>UNI, CEI, AIEE</w:t>
      </w:r>
      <w:r w:rsidRPr="004814DB">
        <w:rPr>
          <w:rFonts w:ascii="Times New Roman"/>
          <w:sz w:val="16"/>
          <w:szCs w:val="16"/>
          <w:lang w:val="it-IT"/>
        </w:rPr>
        <w:t xml:space="preserve">, è membro del </w:t>
      </w:r>
      <w:r w:rsidRPr="004814DB">
        <w:rPr>
          <w:rFonts w:ascii="Times New Roman"/>
          <w:b/>
          <w:bCs/>
          <w:sz w:val="16"/>
          <w:szCs w:val="16"/>
          <w:lang w:val="it-IT"/>
        </w:rPr>
        <w:t>Coordinamento FREE, alla Fondazione per lo Sviluppo Sostenibile del Consiglio Nazionale della Green Economy e del Kyoto Club</w:t>
      </w:r>
      <w:r w:rsidRPr="004814DB">
        <w:rPr>
          <w:rFonts w:ascii="Times New Roman"/>
          <w:sz w:val="16"/>
          <w:szCs w:val="16"/>
          <w:lang w:val="it-IT"/>
        </w:rPr>
        <w:t xml:space="preserve">. Tra gli scopi dell'Associazione vi è quello di </w:t>
      </w:r>
      <w:r w:rsidRPr="004814DB">
        <w:rPr>
          <w:rFonts w:ascii="Times New Roman"/>
          <w:b/>
          <w:bCs/>
          <w:sz w:val="16"/>
          <w:szCs w:val="16"/>
          <w:lang w:val="it-IT"/>
        </w:rPr>
        <w:t>concorrere alla promozione e utilizzazione della fonte eolica in un rapporto equilibrato tra insediamenti e natura</w:t>
      </w:r>
      <w:r w:rsidRPr="004814DB">
        <w:rPr>
          <w:rFonts w:ascii="Times New Roman"/>
          <w:sz w:val="16"/>
          <w:szCs w:val="16"/>
          <w:lang w:val="it-IT"/>
        </w:rPr>
        <w:t>,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w:t>
      </w:r>
      <w:r w:rsidRPr="004814DB">
        <w:rPr>
          <w:rFonts w:ascii="Times New Roman"/>
          <w:b/>
          <w:bCs/>
          <w:sz w:val="16"/>
          <w:szCs w:val="16"/>
          <w:lang w:val="it-IT"/>
        </w:rPr>
        <w:t xml:space="preserve">ANEV </w:t>
      </w:r>
      <w:r w:rsidRPr="004814DB">
        <w:rPr>
          <w:rFonts w:ascii="Times New Roman"/>
          <w:sz w:val="16"/>
          <w:szCs w:val="16"/>
          <w:lang w:val="it-IT"/>
        </w:rPr>
        <w:t xml:space="preserve">a intraprendere una stretta collaborazione con le principali associazioni ambientaliste che ha portato alla sottoscrizione di un Protocollo d'intesa con </w:t>
      </w:r>
      <w:r w:rsidRPr="004814DB">
        <w:rPr>
          <w:rFonts w:ascii="Times New Roman"/>
          <w:b/>
          <w:bCs/>
          <w:sz w:val="16"/>
          <w:szCs w:val="16"/>
          <w:lang w:val="it-IT"/>
        </w:rPr>
        <w:t>LEGAMBIENTE</w:t>
      </w:r>
      <w:r w:rsidRPr="004814DB">
        <w:rPr>
          <w:rFonts w:ascii="Times New Roman"/>
          <w:sz w:val="16"/>
          <w:szCs w:val="16"/>
          <w:lang w:val="it-IT"/>
        </w:rPr>
        <w:t xml:space="preserve">, </w:t>
      </w:r>
      <w:r w:rsidRPr="004814DB">
        <w:rPr>
          <w:rFonts w:ascii="Times New Roman"/>
          <w:b/>
          <w:bCs/>
          <w:sz w:val="16"/>
          <w:szCs w:val="16"/>
          <w:lang w:val="it-IT"/>
        </w:rPr>
        <w:t>WWF</w:t>
      </w:r>
      <w:r w:rsidRPr="004814DB">
        <w:rPr>
          <w:rFonts w:ascii="Times New Roman"/>
          <w:sz w:val="16"/>
          <w:szCs w:val="16"/>
          <w:lang w:val="it-IT"/>
        </w:rPr>
        <w:t xml:space="preserve"> e </w:t>
      </w:r>
      <w:r w:rsidRPr="004814DB">
        <w:rPr>
          <w:rFonts w:ascii="Times New Roman"/>
          <w:b/>
          <w:bCs/>
          <w:sz w:val="16"/>
          <w:szCs w:val="16"/>
          <w:lang w:val="it-IT"/>
        </w:rPr>
        <w:t>GREENPEACE</w:t>
      </w:r>
      <w:r w:rsidRPr="004814DB">
        <w:rPr>
          <w:rFonts w:ascii="Times New Roman"/>
          <w:sz w:val="16"/>
          <w:szCs w:val="16"/>
          <w:lang w:val="it-IT"/>
        </w:rPr>
        <w:t xml:space="preserv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4814DB" w:rsidSect="00ED1779">
      <w:headerReference w:type="even" r:id="rId9"/>
      <w:headerReference w:type="default" r:id="rId10"/>
      <w:footerReference w:type="even" r:id="rId11"/>
      <w:footerReference w:type="default" r:id="rId12"/>
      <w:endnotePr>
        <w:numFmt w:val="decimal"/>
      </w:endnotePr>
      <w:pgSz w:w="11906" w:h="16838"/>
      <w:pgMar w:top="1701" w:right="707" w:bottom="1560"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0D19A" w14:textId="77777777" w:rsidR="00EF701A" w:rsidRDefault="00EF701A">
      <w:r>
        <w:separator/>
      </w:r>
    </w:p>
  </w:endnote>
  <w:endnote w:type="continuationSeparator" w:id="0">
    <w:p w14:paraId="57EB9D35" w14:textId="77777777" w:rsidR="00EF701A" w:rsidRDefault="00EF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CD55"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B8AA"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37331C2A"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3ECC38E5" w14:textId="77777777" w:rsidR="00974741" w:rsidRPr="00D63E93" w:rsidRDefault="003E6D66">
    <w:pPr>
      <w:widowControl/>
      <w:tabs>
        <w:tab w:val="left" w:pos="2160"/>
      </w:tabs>
      <w:wordWrap/>
      <w:spacing w:line="120" w:lineRule="atLeast"/>
      <w:ind w:right="-238"/>
      <w:jc w:val="center"/>
      <w:rPr>
        <w:rFonts w:ascii="Times New Roman" w:eastAsia="¹Å"/>
        <w:color w:val="000000"/>
        <w:sz w:val="10"/>
        <w:szCs w:val="18"/>
        <w:lang w:val="it-IT"/>
      </w:rPr>
    </w:pPr>
    <w:r>
      <w:fldChar w:fldCharType="begin"/>
    </w:r>
    <w:r w:rsidRPr="003E6D66">
      <w:rPr>
        <w:lang w:val="it-IT"/>
      </w:rPr>
      <w:instrText xml:space="preserve"> HYPERLINK "http://www.anev.org" </w:instrText>
    </w:r>
    <w:r>
      <w:fldChar w:fldCharType="separate"/>
    </w:r>
    <w:r w:rsidR="00974741" w:rsidRPr="00D63E93">
      <w:rPr>
        <w:rFonts w:ascii="Times New Roman" w:eastAsia="¹Å"/>
        <w:color w:val="0000FF"/>
        <w:spacing w:val="36"/>
        <w:sz w:val="10"/>
        <w:szCs w:val="18"/>
        <w:u w:val="single"/>
        <w:lang w:val="it-IT"/>
      </w:rPr>
      <w:t>WWW.ANEV.ORG</w:t>
    </w:r>
    <w:r>
      <w:rPr>
        <w:rFonts w:ascii="Times New Roman" w:eastAsia="¹Å"/>
        <w:color w:val="0000FF"/>
        <w:spacing w:val="36"/>
        <w:sz w:val="10"/>
        <w:szCs w:val="18"/>
        <w:u w:val="single"/>
        <w:lang w:val="it-IT"/>
      </w:rPr>
      <w:fldChar w:fldCharType="end"/>
    </w:r>
    <w:r w:rsidR="00974741" w:rsidRPr="00D63E93">
      <w:rPr>
        <w:rFonts w:ascii="Garamond" w:eastAsia="¹Å" w:hAnsi="Garamond"/>
        <w:caps/>
        <w:color w:val="000000"/>
        <w:spacing w:val="45"/>
        <w:sz w:val="10"/>
        <w:szCs w:val="18"/>
        <w:lang w:val="it-IT"/>
      </w:rPr>
      <w:t xml:space="preserve"> - </w:t>
    </w:r>
    <w:hyperlink r:id="rId1" w:history="1">
      <w:r w:rsidR="00974741" w:rsidRPr="00D63E93">
        <w:rPr>
          <w:rFonts w:ascii="Times New Roman" w:eastAsia="¹Å"/>
          <w:color w:val="0000FF"/>
          <w:spacing w:val="36"/>
          <w:sz w:val="10"/>
          <w:szCs w:val="18"/>
          <w:u w:val="single"/>
          <w:lang w:val="it-IT"/>
        </w:rPr>
        <w:t>SEGRETERIA@ANEV.ORG</w:t>
      </w:r>
    </w:hyperlink>
  </w:p>
  <w:p w14:paraId="3BAF8787" w14:textId="77777777"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C49C3" w14:textId="77777777" w:rsidR="00EF701A" w:rsidRDefault="00EF701A">
      <w:r>
        <w:separator/>
      </w:r>
    </w:p>
  </w:footnote>
  <w:footnote w:type="continuationSeparator" w:id="0">
    <w:p w14:paraId="49EC67E7" w14:textId="77777777" w:rsidR="00EF701A" w:rsidRDefault="00EF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CA25"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5CF2" w14:textId="77777777" w:rsidR="00974741" w:rsidRDefault="001375B4" w:rsidP="000943A7">
    <w:pPr>
      <w:pStyle w:val="Intestazione"/>
      <w:ind w:left="284"/>
      <w:jc w:val="center"/>
    </w:pPr>
    <w:r>
      <w:rPr>
        <w:noProof/>
        <w:lang w:val="it-IT" w:eastAsia="it-IT"/>
      </w:rPr>
      <w:drawing>
        <wp:anchor distT="0" distB="0" distL="114300" distR="114300" simplePos="0" relativeHeight="251659264" behindDoc="1" locked="0" layoutInCell="1" allowOverlap="1" wp14:anchorId="4473D6EC" wp14:editId="2B08FA5F">
          <wp:simplePos x="0" y="0"/>
          <wp:positionH relativeFrom="column">
            <wp:posOffset>4994275</wp:posOffset>
          </wp:positionH>
          <wp:positionV relativeFrom="paragraph">
            <wp:posOffset>-85090</wp:posOffset>
          </wp:positionV>
          <wp:extent cx="1543685" cy="935990"/>
          <wp:effectExtent l="19050" t="0" r="0" b="0"/>
          <wp:wrapNone/>
          <wp:docPr id="17" name="Immagine 0" descr="LiberaEnergiaAran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EnergiaArancio.png"/>
                  <pic:cNvPicPr/>
                </pic:nvPicPr>
                <pic:blipFill>
                  <a:blip r:embed="rId1"/>
                  <a:stretch>
                    <a:fillRect/>
                  </a:stretch>
                </pic:blipFill>
                <pic:spPr>
                  <a:xfrm>
                    <a:off x="0" y="0"/>
                    <a:ext cx="1543685" cy="935990"/>
                  </a:xfrm>
                  <a:prstGeom prst="rect">
                    <a:avLst/>
                  </a:prstGeom>
                </pic:spPr>
              </pic:pic>
            </a:graphicData>
          </a:graphic>
        </wp:anchor>
      </w:drawing>
    </w:r>
    <w:r>
      <w:rPr>
        <w:noProof/>
        <w:lang w:val="it-IT" w:eastAsia="it-IT"/>
      </w:rPr>
      <w:drawing>
        <wp:anchor distT="0" distB="0" distL="114300" distR="114300" simplePos="0" relativeHeight="251658240" behindDoc="1" locked="0" layoutInCell="1" allowOverlap="1" wp14:anchorId="1279D1CD" wp14:editId="66725D4B">
          <wp:simplePos x="0" y="0"/>
          <wp:positionH relativeFrom="column">
            <wp:posOffset>46478</wp:posOffset>
          </wp:positionH>
          <wp:positionV relativeFrom="paragraph">
            <wp:posOffset>-84475</wp:posOffset>
          </wp:positionV>
          <wp:extent cx="2598789" cy="796413"/>
          <wp:effectExtent l="19050" t="0" r="0" b="0"/>
          <wp:wrapNone/>
          <wp:docPr id="18" name="Immagine 18"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231A"/>
    <w:rsid w:val="000033BA"/>
    <w:rsid w:val="00005FC9"/>
    <w:rsid w:val="00012490"/>
    <w:rsid w:val="000152E0"/>
    <w:rsid w:val="000167C0"/>
    <w:rsid w:val="00020071"/>
    <w:rsid w:val="00020BBD"/>
    <w:rsid w:val="000226A6"/>
    <w:rsid w:val="00030BFB"/>
    <w:rsid w:val="0003111F"/>
    <w:rsid w:val="00031435"/>
    <w:rsid w:val="00034660"/>
    <w:rsid w:val="00041DE5"/>
    <w:rsid w:val="00041EDC"/>
    <w:rsid w:val="00042C70"/>
    <w:rsid w:val="00043BD4"/>
    <w:rsid w:val="0005159E"/>
    <w:rsid w:val="00052680"/>
    <w:rsid w:val="00067924"/>
    <w:rsid w:val="0007024C"/>
    <w:rsid w:val="00070D23"/>
    <w:rsid w:val="00071F1D"/>
    <w:rsid w:val="00077F5A"/>
    <w:rsid w:val="0008455D"/>
    <w:rsid w:val="00084BFB"/>
    <w:rsid w:val="00087057"/>
    <w:rsid w:val="0009023F"/>
    <w:rsid w:val="000902B2"/>
    <w:rsid w:val="00092156"/>
    <w:rsid w:val="000943A7"/>
    <w:rsid w:val="000973C2"/>
    <w:rsid w:val="00097783"/>
    <w:rsid w:val="000A049F"/>
    <w:rsid w:val="000A0DC8"/>
    <w:rsid w:val="000A5F43"/>
    <w:rsid w:val="000B3101"/>
    <w:rsid w:val="000B38B9"/>
    <w:rsid w:val="000B4D64"/>
    <w:rsid w:val="000B7D54"/>
    <w:rsid w:val="000B7DB8"/>
    <w:rsid w:val="000C25A5"/>
    <w:rsid w:val="000C30EB"/>
    <w:rsid w:val="000C4E19"/>
    <w:rsid w:val="000C64DF"/>
    <w:rsid w:val="000C6C17"/>
    <w:rsid w:val="000D4C98"/>
    <w:rsid w:val="000D6820"/>
    <w:rsid w:val="000D7FE0"/>
    <w:rsid w:val="000E0109"/>
    <w:rsid w:val="000E0A62"/>
    <w:rsid w:val="000E2CF7"/>
    <w:rsid w:val="000E5D50"/>
    <w:rsid w:val="000E6469"/>
    <w:rsid w:val="000E6DCF"/>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83D"/>
    <w:rsid w:val="00147EB8"/>
    <w:rsid w:val="0015079F"/>
    <w:rsid w:val="00153DBE"/>
    <w:rsid w:val="00154429"/>
    <w:rsid w:val="0015489B"/>
    <w:rsid w:val="00156AE4"/>
    <w:rsid w:val="00157C0C"/>
    <w:rsid w:val="00160C7F"/>
    <w:rsid w:val="00161505"/>
    <w:rsid w:val="001733B6"/>
    <w:rsid w:val="0017775F"/>
    <w:rsid w:val="00177858"/>
    <w:rsid w:val="00177C41"/>
    <w:rsid w:val="0018029F"/>
    <w:rsid w:val="001804E2"/>
    <w:rsid w:val="00180C98"/>
    <w:rsid w:val="00180F8D"/>
    <w:rsid w:val="00184932"/>
    <w:rsid w:val="00185AA1"/>
    <w:rsid w:val="001860BA"/>
    <w:rsid w:val="0019075D"/>
    <w:rsid w:val="00191DC6"/>
    <w:rsid w:val="001927C4"/>
    <w:rsid w:val="00194058"/>
    <w:rsid w:val="00195B4B"/>
    <w:rsid w:val="00196C8E"/>
    <w:rsid w:val="001A1B56"/>
    <w:rsid w:val="001A3B5E"/>
    <w:rsid w:val="001A6081"/>
    <w:rsid w:val="001A6BBE"/>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BFF"/>
    <w:rsid w:val="001F3A90"/>
    <w:rsid w:val="001F3C8E"/>
    <w:rsid w:val="002003FC"/>
    <w:rsid w:val="00202F6A"/>
    <w:rsid w:val="00204FD8"/>
    <w:rsid w:val="002076E5"/>
    <w:rsid w:val="002079BA"/>
    <w:rsid w:val="002108CA"/>
    <w:rsid w:val="0021342D"/>
    <w:rsid w:val="0021393B"/>
    <w:rsid w:val="00214E43"/>
    <w:rsid w:val="00216261"/>
    <w:rsid w:val="00222B18"/>
    <w:rsid w:val="002240C8"/>
    <w:rsid w:val="00224C62"/>
    <w:rsid w:val="00224E54"/>
    <w:rsid w:val="00224EBC"/>
    <w:rsid w:val="00226358"/>
    <w:rsid w:val="00240673"/>
    <w:rsid w:val="00241D7B"/>
    <w:rsid w:val="0024371B"/>
    <w:rsid w:val="00244E31"/>
    <w:rsid w:val="0024573D"/>
    <w:rsid w:val="0024697A"/>
    <w:rsid w:val="00246A1F"/>
    <w:rsid w:val="002478A0"/>
    <w:rsid w:val="00251199"/>
    <w:rsid w:val="002559A3"/>
    <w:rsid w:val="00255CE4"/>
    <w:rsid w:val="0025729D"/>
    <w:rsid w:val="00262532"/>
    <w:rsid w:val="00264009"/>
    <w:rsid w:val="00264039"/>
    <w:rsid w:val="00270FAA"/>
    <w:rsid w:val="00272670"/>
    <w:rsid w:val="00272C06"/>
    <w:rsid w:val="00272CA4"/>
    <w:rsid w:val="00275E7B"/>
    <w:rsid w:val="00276620"/>
    <w:rsid w:val="002767DC"/>
    <w:rsid w:val="00281B76"/>
    <w:rsid w:val="002835FA"/>
    <w:rsid w:val="00283F7D"/>
    <w:rsid w:val="00287190"/>
    <w:rsid w:val="002936CE"/>
    <w:rsid w:val="00293E24"/>
    <w:rsid w:val="00296737"/>
    <w:rsid w:val="00297A9B"/>
    <w:rsid w:val="00297C55"/>
    <w:rsid w:val="002A0E84"/>
    <w:rsid w:val="002A17DF"/>
    <w:rsid w:val="002A21C2"/>
    <w:rsid w:val="002A272C"/>
    <w:rsid w:val="002A296F"/>
    <w:rsid w:val="002A4012"/>
    <w:rsid w:val="002A44C8"/>
    <w:rsid w:val="002A4BEA"/>
    <w:rsid w:val="002A5315"/>
    <w:rsid w:val="002A67C6"/>
    <w:rsid w:val="002B1141"/>
    <w:rsid w:val="002B451B"/>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7B5A"/>
    <w:rsid w:val="002E7FDE"/>
    <w:rsid w:val="002F48E8"/>
    <w:rsid w:val="00304411"/>
    <w:rsid w:val="00304B7E"/>
    <w:rsid w:val="0030716A"/>
    <w:rsid w:val="00307BEA"/>
    <w:rsid w:val="00311F25"/>
    <w:rsid w:val="003144FB"/>
    <w:rsid w:val="0031493B"/>
    <w:rsid w:val="003163A9"/>
    <w:rsid w:val="00316607"/>
    <w:rsid w:val="00317C09"/>
    <w:rsid w:val="00320360"/>
    <w:rsid w:val="00321D16"/>
    <w:rsid w:val="00321EE1"/>
    <w:rsid w:val="00323DB1"/>
    <w:rsid w:val="00326ED9"/>
    <w:rsid w:val="00327128"/>
    <w:rsid w:val="00332001"/>
    <w:rsid w:val="003350DF"/>
    <w:rsid w:val="00336180"/>
    <w:rsid w:val="003366D6"/>
    <w:rsid w:val="00344C29"/>
    <w:rsid w:val="003455CE"/>
    <w:rsid w:val="00350A8D"/>
    <w:rsid w:val="0035111E"/>
    <w:rsid w:val="00354A64"/>
    <w:rsid w:val="00356ACC"/>
    <w:rsid w:val="00360D95"/>
    <w:rsid w:val="003650D4"/>
    <w:rsid w:val="0037202C"/>
    <w:rsid w:val="0037210F"/>
    <w:rsid w:val="003761D6"/>
    <w:rsid w:val="0037699F"/>
    <w:rsid w:val="00376A3A"/>
    <w:rsid w:val="0038041F"/>
    <w:rsid w:val="00380B7A"/>
    <w:rsid w:val="00382059"/>
    <w:rsid w:val="00385638"/>
    <w:rsid w:val="003856CB"/>
    <w:rsid w:val="00385AD3"/>
    <w:rsid w:val="00387314"/>
    <w:rsid w:val="00387FF7"/>
    <w:rsid w:val="00390CC7"/>
    <w:rsid w:val="003912DF"/>
    <w:rsid w:val="003947AF"/>
    <w:rsid w:val="00395A87"/>
    <w:rsid w:val="003A2C33"/>
    <w:rsid w:val="003A3026"/>
    <w:rsid w:val="003A35B5"/>
    <w:rsid w:val="003A39BE"/>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7694"/>
    <w:rsid w:val="003E104D"/>
    <w:rsid w:val="003E3DE5"/>
    <w:rsid w:val="003E6D66"/>
    <w:rsid w:val="003E7DC5"/>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4BED"/>
    <w:rsid w:val="00434D23"/>
    <w:rsid w:val="00435B89"/>
    <w:rsid w:val="00437B6A"/>
    <w:rsid w:val="00441863"/>
    <w:rsid w:val="00442BFA"/>
    <w:rsid w:val="004455E8"/>
    <w:rsid w:val="00446ECE"/>
    <w:rsid w:val="004478D2"/>
    <w:rsid w:val="0045224A"/>
    <w:rsid w:val="004526B5"/>
    <w:rsid w:val="00454898"/>
    <w:rsid w:val="004600B2"/>
    <w:rsid w:val="004601CF"/>
    <w:rsid w:val="00461037"/>
    <w:rsid w:val="00462D79"/>
    <w:rsid w:val="0046323D"/>
    <w:rsid w:val="0046333F"/>
    <w:rsid w:val="00464527"/>
    <w:rsid w:val="00467800"/>
    <w:rsid w:val="00472A9B"/>
    <w:rsid w:val="00475D77"/>
    <w:rsid w:val="004814DB"/>
    <w:rsid w:val="004837AE"/>
    <w:rsid w:val="00483EC9"/>
    <w:rsid w:val="0048618E"/>
    <w:rsid w:val="0048671D"/>
    <w:rsid w:val="00487DA5"/>
    <w:rsid w:val="00490038"/>
    <w:rsid w:val="00492602"/>
    <w:rsid w:val="004940E0"/>
    <w:rsid w:val="00495E0E"/>
    <w:rsid w:val="00496189"/>
    <w:rsid w:val="004A10F4"/>
    <w:rsid w:val="004A1741"/>
    <w:rsid w:val="004A28F0"/>
    <w:rsid w:val="004A48A8"/>
    <w:rsid w:val="004A54EC"/>
    <w:rsid w:val="004A67D9"/>
    <w:rsid w:val="004A70FA"/>
    <w:rsid w:val="004B2E5B"/>
    <w:rsid w:val="004B437C"/>
    <w:rsid w:val="004B4F78"/>
    <w:rsid w:val="004B7CF2"/>
    <w:rsid w:val="004C0434"/>
    <w:rsid w:val="004C08F8"/>
    <w:rsid w:val="004D230A"/>
    <w:rsid w:val="004D4233"/>
    <w:rsid w:val="004D4EC1"/>
    <w:rsid w:val="004D50C7"/>
    <w:rsid w:val="004D674D"/>
    <w:rsid w:val="004D753D"/>
    <w:rsid w:val="004E02EE"/>
    <w:rsid w:val="004E42C8"/>
    <w:rsid w:val="004E47A5"/>
    <w:rsid w:val="004E55E9"/>
    <w:rsid w:val="004F2FC6"/>
    <w:rsid w:val="00500AB6"/>
    <w:rsid w:val="00501B7B"/>
    <w:rsid w:val="00502A53"/>
    <w:rsid w:val="00503A1F"/>
    <w:rsid w:val="005054E3"/>
    <w:rsid w:val="00505EA9"/>
    <w:rsid w:val="005077F1"/>
    <w:rsid w:val="00512A00"/>
    <w:rsid w:val="00513348"/>
    <w:rsid w:val="005156F8"/>
    <w:rsid w:val="0051709E"/>
    <w:rsid w:val="00522733"/>
    <w:rsid w:val="005239C0"/>
    <w:rsid w:val="0052521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74CC"/>
    <w:rsid w:val="00597547"/>
    <w:rsid w:val="00597D9C"/>
    <w:rsid w:val="005A0C6A"/>
    <w:rsid w:val="005A1E3E"/>
    <w:rsid w:val="005A2040"/>
    <w:rsid w:val="005A2A33"/>
    <w:rsid w:val="005A3DB5"/>
    <w:rsid w:val="005A5FD3"/>
    <w:rsid w:val="005A7D82"/>
    <w:rsid w:val="005A7F3D"/>
    <w:rsid w:val="005B1398"/>
    <w:rsid w:val="005B1633"/>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5BD3"/>
    <w:rsid w:val="006175B2"/>
    <w:rsid w:val="00621756"/>
    <w:rsid w:val="006247DA"/>
    <w:rsid w:val="00624BD2"/>
    <w:rsid w:val="00624DC1"/>
    <w:rsid w:val="00624F47"/>
    <w:rsid w:val="00625893"/>
    <w:rsid w:val="00632870"/>
    <w:rsid w:val="00633D34"/>
    <w:rsid w:val="00634142"/>
    <w:rsid w:val="00634431"/>
    <w:rsid w:val="00637729"/>
    <w:rsid w:val="00641398"/>
    <w:rsid w:val="00641B51"/>
    <w:rsid w:val="006464AD"/>
    <w:rsid w:val="0065072F"/>
    <w:rsid w:val="00650E90"/>
    <w:rsid w:val="00651AD6"/>
    <w:rsid w:val="00651D25"/>
    <w:rsid w:val="00653D7F"/>
    <w:rsid w:val="00655356"/>
    <w:rsid w:val="006565DF"/>
    <w:rsid w:val="0065727F"/>
    <w:rsid w:val="0065787B"/>
    <w:rsid w:val="006617B4"/>
    <w:rsid w:val="00662DF4"/>
    <w:rsid w:val="0066337D"/>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2A1D"/>
    <w:rsid w:val="006A33EE"/>
    <w:rsid w:val="006A3C31"/>
    <w:rsid w:val="006A4342"/>
    <w:rsid w:val="006A43A5"/>
    <w:rsid w:val="006A4CBC"/>
    <w:rsid w:val="006A67F6"/>
    <w:rsid w:val="006A686D"/>
    <w:rsid w:val="006B0BA5"/>
    <w:rsid w:val="006B0E5C"/>
    <w:rsid w:val="006B28C4"/>
    <w:rsid w:val="006B5E3C"/>
    <w:rsid w:val="006B60CB"/>
    <w:rsid w:val="006B6F93"/>
    <w:rsid w:val="006C087C"/>
    <w:rsid w:val="006C5F65"/>
    <w:rsid w:val="006D00BF"/>
    <w:rsid w:val="006D0930"/>
    <w:rsid w:val="006D165F"/>
    <w:rsid w:val="006D4C36"/>
    <w:rsid w:val="006D4F1D"/>
    <w:rsid w:val="006D7381"/>
    <w:rsid w:val="006D77A4"/>
    <w:rsid w:val="006F0756"/>
    <w:rsid w:val="006F156A"/>
    <w:rsid w:val="006F2825"/>
    <w:rsid w:val="006F2C79"/>
    <w:rsid w:val="006F3757"/>
    <w:rsid w:val="006F459D"/>
    <w:rsid w:val="006F7FEA"/>
    <w:rsid w:val="00700FF5"/>
    <w:rsid w:val="00703C5C"/>
    <w:rsid w:val="0070547D"/>
    <w:rsid w:val="00707F53"/>
    <w:rsid w:val="0071370E"/>
    <w:rsid w:val="00717609"/>
    <w:rsid w:val="00721995"/>
    <w:rsid w:val="00726E11"/>
    <w:rsid w:val="00731DC5"/>
    <w:rsid w:val="00734489"/>
    <w:rsid w:val="00736078"/>
    <w:rsid w:val="0074518A"/>
    <w:rsid w:val="007456A4"/>
    <w:rsid w:val="00746A1E"/>
    <w:rsid w:val="0075098E"/>
    <w:rsid w:val="0075654B"/>
    <w:rsid w:val="00756598"/>
    <w:rsid w:val="0075659E"/>
    <w:rsid w:val="007641FC"/>
    <w:rsid w:val="00766A57"/>
    <w:rsid w:val="0077355C"/>
    <w:rsid w:val="00773713"/>
    <w:rsid w:val="00774523"/>
    <w:rsid w:val="0077499D"/>
    <w:rsid w:val="00776958"/>
    <w:rsid w:val="00777B3A"/>
    <w:rsid w:val="00780540"/>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7EA2"/>
    <w:rsid w:val="007B1AD7"/>
    <w:rsid w:val="007B2E68"/>
    <w:rsid w:val="007B5447"/>
    <w:rsid w:val="007B5897"/>
    <w:rsid w:val="007B5CE8"/>
    <w:rsid w:val="007B6D22"/>
    <w:rsid w:val="007C5DAF"/>
    <w:rsid w:val="007C7DE6"/>
    <w:rsid w:val="007D110C"/>
    <w:rsid w:val="007D1244"/>
    <w:rsid w:val="007D261E"/>
    <w:rsid w:val="007D3391"/>
    <w:rsid w:val="007D554A"/>
    <w:rsid w:val="007D62F0"/>
    <w:rsid w:val="007E128E"/>
    <w:rsid w:val="007E1A89"/>
    <w:rsid w:val="007E283B"/>
    <w:rsid w:val="007E2D18"/>
    <w:rsid w:val="007E3321"/>
    <w:rsid w:val="007E7416"/>
    <w:rsid w:val="007F6644"/>
    <w:rsid w:val="00801B49"/>
    <w:rsid w:val="00802E45"/>
    <w:rsid w:val="008033C9"/>
    <w:rsid w:val="008055B5"/>
    <w:rsid w:val="0080654E"/>
    <w:rsid w:val="00806781"/>
    <w:rsid w:val="00806B93"/>
    <w:rsid w:val="00810866"/>
    <w:rsid w:val="008121B2"/>
    <w:rsid w:val="00815E8A"/>
    <w:rsid w:val="008162F1"/>
    <w:rsid w:val="008170BC"/>
    <w:rsid w:val="00824189"/>
    <w:rsid w:val="0082523A"/>
    <w:rsid w:val="00825ED0"/>
    <w:rsid w:val="00830265"/>
    <w:rsid w:val="00831671"/>
    <w:rsid w:val="00831711"/>
    <w:rsid w:val="0083355F"/>
    <w:rsid w:val="0083436E"/>
    <w:rsid w:val="008348EF"/>
    <w:rsid w:val="0083593B"/>
    <w:rsid w:val="00844DDE"/>
    <w:rsid w:val="00846234"/>
    <w:rsid w:val="00846A9E"/>
    <w:rsid w:val="00847B6C"/>
    <w:rsid w:val="008502C2"/>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706A5"/>
    <w:rsid w:val="00871F32"/>
    <w:rsid w:val="00873587"/>
    <w:rsid w:val="008742E7"/>
    <w:rsid w:val="008746C6"/>
    <w:rsid w:val="008759E7"/>
    <w:rsid w:val="008803FD"/>
    <w:rsid w:val="008863E4"/>
    <w:rsid w:val="008869D6"/>
    <w:rsid w:val="00891651"/>
    <w:rsid w:val="00891731"/>
    <w:rsid w:val="00896090"/>
    <w:rsid w:val="008974D1"/>
    <w:rsid w:val="008A7AE3"/>
    <w:rsid w:val="008A7BBB"/>
    <w:rsid w:val="008B0B96"/>
    <w:rsid w:val="008B21B6"/>
    <w:rsid w:val="008B2D05"/>
    <w:rsid w:val="008B3EBA"/>
    <w:rsid w:val="008B63B5"/>
    <w:rsid w:val="008B6784"/>
    <w:rsid w:val="008C03DE"/>
    <w:rsid w:val="008C0CA2"/>
    <w:rsid w:val="008C1087"/>
    <w:rsid w:val="008C4082"/>
    <w:rsid w:val="008C433E"/>
    <w:rsid w:val="008D21BD"/>
    <w:rsid w:val="008D50ED"/>
    <w:rsid w:val="008D5DC1"/>
    <w:rsid w:val="008E009B"/>
    <w:rsid w:val="008E11F5"/>
    <w:rsid w:val="008F1822"/>
    <w:rsid w:val="008F1EB9"/>
    <w:rsid w:val="008F32D1"/>
    <w:rsid w:val="008F51F0"/>
    <w:rsid w:val="008F6728"/>
    <w:rsid w:val="009007F6"/>
    <w:rsid w:val="00901B40"/>
    <w:rsid w:val="009049FA"/>
    <w:rsid w:val="009073BB"/>
    <w:rsid w:val="00907D7E"/>
    <w:rsid w:val="009104B3"/>
    <w:rsid w:val="00911652"/>
    <w:rsid w:val="009145CB"/>
    <w:rsid w:val="00915852"/>
    <w:rsid w:val="0092570E"/>
    <w:rsid w:val="0092632D"/>
    <w:rsid w:val="00934ADD"/>
    <w:rsid w:val="00937513"/>
    <w:rsid w:val="00941C04"/>
    <w:rsid w:val="0094332B"/>
    <w:rsid w:val="00944A5A"/>
    <w:rsid w:val="00945DBD"/>
    <w:rsid w:val="00954883"/>
    <w:rsid w:val="0095662E"/>
    <w:rsid w:val="00956CF5"/>
    <w:rsid w:val="009602D5"/>
    <w:rsid w:val="0096213F"/>
    <w:rsid w:val="009625B5"/>
    <w:rsid w:val="009627A6"/>
    <w:rsid w:val="00963DB9"/>
    <w:rsid w:val="00965517"/>
    <w:rsid w:val="00966458"/>
    <w:rsid w:val="00966CDA"/>
    <w:rsid w:val="00970E78"/>
    <w:rsid w:val="00974741"/>
    <w:rsid w:val="00976F37"/>
    <w:rsid w:val="00976FF7"/>
    <w:rsid w:val="00980D8D"/>
    <w:rsid w:val="00980FB2"/>
    <w:rsid w:val="009911FD"/>
    <w:rsid w:val="009939B8"/>
    <w:rsid w:val="009942B9"/>
    <w:rsid w:val="00995F23"/>
    <w:rsid w:val="009A098C"/>
    <w:rsid w:val="009A20F9"/>
    <w:rsid w:val="009A2B4C"/>
    <w:rsid w:val="009A3CDC"/>
    <w:rsid w:val="009A47A3"/>
    <w:rsid w:val="009A7F59"/>
    <w:rsid w:val="009B0AC0"/>
    <w:rsid w:val="009B0B56"/>
    <w:rsid w:val="009B0FA2"/>
    <w:rsid w:val="009B1DBF"/>
    <w:rsid w:val="009B2722"/>
    <w:rsid w:val="009B317A"/>
    <w:rsid w:val="009B6F6A"/>
    <w:rsid w:val="009C0AEF"/>
    <w:rsid w:val="009C20F8"/>
    <w:rsid w:val="009C337C"/>
    <w:rsid w:val="009C6CCB"/>
    <w:rsid w:val="009D0BE4"/>
    <w:rsid w:val="009D0FB9"/>
    <w:rsid w:val="009D1E93"/>
    <w:rsid w:val="009D2FD1"/>
    <w:rsid w:val="009D47C2"/>
    <w:rsid w:val="009D5811"/>
    <w:rsid w:val="009E058B"/>
    <w:rsid w:val="009E1B41"/>
    <w:rsid w:val="009E1CE9"/>
    <w:rsid w:val="009E3C0E"/>
    <w:rsid w:val="009E3CA1"/>
    <w:rsid w:val="009E68E2"/>
    <w:rsid w:val="009F2FE8"/>
    <w:rsid w:val="009F3A13"/>
    <w:rsid w:val="00A00A64"/>
    <w:rsid w:val="00A01F5E"/>
    <w:rsid w:val="00A044F0"/>
    <w:rsid w:val="00A07150"/>
    <w:rsid w:val="00A10A98"/>
    <w:rsid w:val="00A14336"/>
    <w:rsid w:val="00A16505"/>
    <w:rsid w:val="00A223F0"/>
    <w:rsid w:val="00A264D9"/>
    <w:rsid w:val="00A26ECB"/>
    <w:rsid w:val="00A358DB"/>
    <w:rsid w:val="00A360CF"/>
    <w:rsid w:val="00A37AE7"/>
    <w:rsid w:val="00A37F6A"/>
    <w:rsid w:val="00A40F93"/>
    <w:rsid w:val="00A43351"/>
    <w:rsid w:val="00A44FBC"/>
    <w:rsid w:val="00A47984"/>
    <w:rsid w:val="00A50A91"/>
    <w:rsid w:val="00A51118"/>
    <w:rsid w:val="00A5352D"/>
    <w:rsid w:val="00A55EF9"/>
    <w:rsid w:val="00A56A86"/>
    <w:rsid w:val="00A60252"/>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3011"/>
    <w:rsid w:val="00A97878"/>
    <w:rsid w:val="00AA08FE"/>
    <w:rsid w:val="00AA186D"/>
    <w:rsid w:val="00AA1F03"/>
    <w:rsid w:val="00AA393E"/>
    <w:rsid w:val="00AA3E78"/>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D4844"/>
    <w:rsid w:val="00AE11EE"/>
    <w:rsid w:val="00AE35B9"/>
    <w:rsid w:val="00AE3670"/>
    <w:rsid w:val="00AE4DC3"/>
    <w:rsid w:val="00AE4F46"/>
    <w:rsid w:val="00AE5CD7"/>
    <w:rsid w:val="00AE6A94"/>
    <w:rsid w:val="00AE7825"/>
    <w:rsid w:val="00AF11AC"/>
    <w:rsid w:val="00AF7305"/>
    <w:rsid w:val="00AF75CB"/>
    <w:rsid w:val="00B0121F"/>
    <w:rsid w:val="00B0481E"/>
    <w:rsid w:val="00B10897"/>
    <w:rsid w:val="00B14B5F"/>
    <w:rsid w:val="00B1509D"/>
    <w:rsid w:val="00B15F90"/>
    <w:rsid w:val="00B17456"/>
    <w:rsid w:val="00B20E72"/>
    <w:rsid w:val="00B21A3F"/>
    <w:rsid w:val="00B2269C"/>
    <w:rsid w:val="00B2468F"/>
    <w:rsid w:val="00B26716"/>
    <w:rsid w:val="00B2744E"/>
    <w:rsid w:val="00B30FE7"/>
    <w:rsid w:val="00B323F1"/>
    <w:rsid w:val="00B32899"/>
    <w:rsid w:val="00B33AA9"/>
    <w:rsid w:val="00B34F5B"/>
    <w:rsid w:val="00B37D14"/>
    <w:rsid w:val="00B37EAF"/>
    <w:rsid w:val="00B42162"/>
    <w:rsid w:val="00B50D99"/>
    <w:rsid w:val="00B51570"/>
    <w:rsid w:val="00B5486A"/>
    <w:rsid w:val="00B61B10"/>
    <w:rsid w:val="00B663C8"/>
    <w:rsid w:val="00B704F8"/>
    <w:rsid w:val="00B715F9"/>
    <w:rsid w:val="00B74E38"/>
    <w:rsid w:val="00B7548E"/>
    <w:rsid w:val="00B76D59"/>
    <w:rsid w:val="00B7702E"/>
    <w:rsid w:val="00B83911"/>
    <w:rsid w:val="00B83D8C"/>
    <w:rsid w:val="00B8544A"/>
    <w:rsid w:val="00B85ABC"/>
    <w:rsid w:val="00B95F77"/>
    <w:rsid w:val="00BA16D8"/>
    <w:rsid w:val="00BA498B"/>
    <w:rsid w:val="00BA6EE7"/>
    <w:rsid w:val="00BA7943"/>
    <w:rsid w:val="00BA79AA"/>
    <w:rsid w:val="00BB0FAC"/>
    <w:rsid w:val="00BB3A7A"/>
    <w:rsid w:val="00BB4E41"/>
    <w:rsid w:val="00BB508F"/>
    <w:rsid w:val="00BB7455"/>
    <w:rsid w:val="00BC07A5"/>
    <w:rsid w:val="00BC0EDA"/>
    <w:rsid w:val="00BC240E"/>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34A3B"/>
    <w:rsid w:val="00C40CF4"/>
    <w:rsid w:val="00C42387"/>
    <w:rsid w:val="00C43085"/>
    <w:rsid w:val="00C442B1"/>
    <w:rsid w:val="00C47530"/>
    <w:rsid w:val="00C51B9A"/>
    <w:rsid w:val="00C520CC"/>
    <w:rsid w:val="00C5232B"/>
    <w:rsid w:val="00C551CD"/>
    <w:rsid w:val="00C55696"/>
    <w:rsid w:val="00C658D5"/>
    <w:rsid w:val="00C65990"/>
    <w:rsid w:val="00C66B00"/>
    <w:rsid w:val="00C6732C"/>
    <w:rsid w:val="00C71588"/>
    <w:rsid w:val="00C7273D"/>
    <w:rsid w:val="00C72969"/>
    <w:rsid w:val="00C750EB"/>
    <w:rsid w:val="00C754F4"/>
    <w:rsid w:val="00C8163D"/>
    <w:rsid w:val="00C81A4C"/>
    <w:rsid w:val="00C850BC"/>
    <w:rsid w:val="00C853D7"/>
    <w:rsid w:val="00C86D53"/>
    <w:rsid w:val="00C9397E"/>
    <w:rsid w:val="00CA5F34"/>
    <w:rsid w:val="00CA6729"/>
    <w:rsid w:val="00CA71BE"/>
    <w:rsid w:val="00CA7A84"/>
    <w:rsid w:val="00CB2BB5"/>
    <w:rsid w:val="00CB7552"/>
    <w:rsid w:val="00CB76CD"/>
    <w:rsid w:val="00CB7C0E"/>
    <w:rsid w:val="00CC05A9"/>
    <w:rsid w:val="00CC07F7"/>
    <w:rsid w:val="00CC327F"/>
    <w:rsid w:val="00CC459F"/>
    <w:rsid w:val="00CC5899"/>
    <w:rsid w:val="00CC61BA"/>
    <w:rsid w:val="00CC6A51"/>
    <w:rsid w:val="00CC7E4E"/>
    <w:rsid w:val="00CD0FE5"/>
    <w:rsid w:val="00CD2A2A"/>
    <w:rsid w:val="00CD3595"/>
    <w:rsid w:val="00CD3B89"/>
    <w:rsid w:val="00CD4D56"/>
    <w:rsid w:val="00CD6D45"/>
    <w:rsid w:val="00CE074A"/>
    <w:rsid w:val="00CE5637"/>
    <w:rsid w:val="00CF0297"/>
    <w:rsid w:val="00CF0CFB"/>
    <w:rsid w:val="00CF17FA"/>
    <w:rsid w:val="00CF22A0"/>
    <w:rsid w:val="00CF55AD"/>
    <w:rsid w:val="00CF5CFC"/>
    <w:rsid w:val="00CF73E2"/>
    <w:rsid w:val="00CF7706"/>
    <w:rsid w:val="00CF7B9E"/>
    <w:rsid w:val="00D007B4"/>
    <w:rsid w:val="00D02039"/>
    <w:rsid w:val="00D0293D"/>
    <w:rsid w:val="00D07316"/>
    <w:rsid w:val="00D07327"/>
    <w:rsid w:val="00D13A37"/>
    <w:rsid w:val="00D15172"/>
    <w:rsid w:val="00D15C1F"/>
    <w:rsid w:val="00D20C5A"/>
    <w:rsid w:val="00D233CC"/>
    <w:rsid w:val="00D23443"/>
    <w:rsid w:val="00D24F71"/>
    <w:rsid w:val="00D26773"/>
    <w:rsid w:val="00D27840"/>
    <w:rsid w:val="00D335DD"/>
    <w:rsid w:val="00D377A6"/>
    <w:rsid w:val="00D433B9"/>
    <w:rsid w:val="00D444B5"/>
    <w:rsid w:val="00D4514F"/>
    <w:rsid w:val="00D512EF"/>
    <w:rsid w:val="00D52646"/>
    <w:rsid w:val="00D5284A"/>
    <w:rsid w:val="00D5303F"/>
    <w:rsid w:val="00D54B01"/>
    <w:rsid w:val="00D56178"/>
    <w:rsid w:val="00D56604"/>
    <w:rsid w:val="00D62D12"/>
    <w:rsid w:val="00D63468"/>
    <w:rsid w:val="00D6379D"/>
    <w:rsid w:val="00D63E93"/>
    <w:rsid w:val="00D66673"/>
    <w:rsid w:val="00D66CCB"/>
    <w:rsid w:val="00D71503"/>
    <w:rsid w:val="00D7213F"/>
    <w:rsid w:val="00D74AE9"/>
    <w:rsid w:val="00D74DB8"/>
    <w:rsid w:val="00D751CA"/>
    <w:rsid w:val="00D7776B"/>
    <w:rsid w:val="00D77FAA"/>
    <w:rsid w:val="00D812F5"/>
    <w:rsid w:val="00D8425E"/>
    <w:rsid w:val="00D86740"/>
    <w:rsid w:val="00D86D5A"/>
    <w:rsid w:val="00D90400"/>
    <w:rsid w:val="00D90690"/>
    <w:rsid w:val="00D91947"/>
    <w:rsid w:val="00D93D8C"/>
    <w:rsid w:val="00D93FDC"/>
    <w:rsid w:val="00D9485F"/>
    <w:rsid w:val="00D96DAE"/>
    <w:rsid w:val="00DA0592"/>
    <w:rsid w:val="00DA11AD"/>
    <w:rsid w:val="00DA23F8"/>
    <w:rsid w:val="00DA71CD"/>
    <w:rsid w:val="00DB2765"/>
    <w:rsid w:val="00DB2E1F"/>
    <w:rsid w:val="00DB4BC7"/>
    <w:rsid w:val="00DB4E80"/>
    <w:rsid w:val="00DB5572"/>
    <w:rsid w:val="00DB7C9E"/>
    <w:rsid w:val="00DC0BB2"/>
    <w:rsid w:val="00DC3DEE"/>
    <w:rsid w:val="00DC4D7C"/>
    <w:rsid w:val="00DD003F"/>
    <w:rsid w:val="00DD0D84"/>
    <w:rsid w:val="00DD30F8"/>
    <w:rsid w:val="00DD46C4"/>
    <w:rsid w:val="00DE3A53"/>
    <w:rsid w:val="00DE6491"/>
    <w:rsid w:val="00DE6A2F"/>
    <w:rsid w:val="00DF1386"/>
    <w:rsid w:val="00DF27F2"/>
    <w:rsid w:val="00DF2A12"/>
    <w:rsid w:val="00DF473D"/>
    <w:rsid w:val="00DF6F23"/>
    <w:rsid w:val="00E01C5C"/>
    <w:rsid w:val="00E02738"/>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32BD5"/>
    <w:rsid w:val="00E3439A"/>
    <w:rsid w:val="00E356DA"/>
    <w:rsid w:val="00E366BF"/>
    <w:rsid w:val="00E37ACE"/>
    <w:rsid w:val="00E417EB"/>
    <w:rsid w:val="00E4347E"/>
    <w:rsid w:val="00E46045"/>
    <w:rsid w:val="00E46ACC"/>
    <w:rsid w:val="00E474DF"/>
    <w:rsid w:val="00E47E1D"/>
    <w:rsid w:val="00E53987"/>
    <w:rsid w:val="00E54660"/>
    <w:rsid w:val="00E573FC"/>
    <w:rsid w:val="00E606A0"/>
    <w:rsid w:val="00E61349"/>
    <w:rsid w:val="00E61565"/>
    <w:rsid w:val="00E615A3"/>
    <w:rsid w:val="00E77613"/>
    <w:rsid w:val="00E80496"/>
    <w:rsid w:val="00E804CE"/>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929"/>
    <w:rsid w:val="00EC3430"/>
    <w:rsid w:val="00EC446D"/>
    <w:rsid w:val="00EC599D"/>
    <w:rsid w:val="00ED1779"/>
    <w:rsid w:val="00ED21BD"/>
    <w:rsid w:val="00ED370B"/>
    <w:rsid w:val="00ED7350"/>
    <w:rsid w:val="00EE334C"/>
    <w:rsid w:val="00EE4338"/>
    <w:rsid w:val="00EE59C9"/>
    <w:rsid w:val="00EE6DD0"/>
    <w:rsid w:val="00EF0416"/>
    <w:rsid w:val="00EF1577"/>
    <w:rsid w:val="00EF4959"/>
    <w:rsid w:val="00EF5654"/>
    <w:rsid w:val="00EF6AF3"/>
    <w:rsid w:val="00EF6F8C"/>
    <w:rsid w:val="00EF701A"/>
    <w:rsid w:val="00EF7E93"/>
    <w:rsid w:val="00F012CD"/>
    <w:rsid w:val="00F0340A"/>
    <w:rsid w:val="00F04DF0"/>
    <w:rsid w:val="00F05AB0"/>
    <w:rsid w:val="00F063DF"/>
    <w:rsid w:val="00F15995"/>
    <w:rsid w:val="00F21267"/>
    <w:rsid w:val="00F212A9"/>
    <w:rsid w:val="00F23258"/>
    <w:rsid w:val="00F24C7F"/>
    <w:rsid w:val="00F306C5"/>
    <w:rsid w:val="00F312E7"/>
    <w:rsid w:val="00F320BE"/>
    <w:rsid w:val="00F33EB1"/>
    <w:rsid w:val="00F34BD3"/>
    <w:rsid w:val="00F3550D"/>
    <w:rsid w:val="00F36645"/>
    <w:rsid w:val="00F447F9"/>
    <w:rsid w:val="00F500C6"/>
    <w:rsid w:val="00F50740"/>
    <w:rsid w:val="00F51171"/>
    <w:rsid w:val="00F57B9C"/>
    <w:rsid w:val="00F64B05"/>
    <w:rsid w:val="00F6653C"/>
    <w:rsid w:val="00F66763"/>
    <w:rsid w:val="00F703EA"/>
    <w:rsid w:val="00F7248B"/>
    <w:rsid w:val="00F7313F"/>
    <w:rsid w:val="00F756DB"/>
    <w:rsid w:val="00F75E81"/>
    <w:rsid w:val="00F75F0F"/>
    <w:rsid w:val="00F81804"/>
    <w:rsid w:val="00F8279E"/>
    <w:rsid w:val="00F86904"/>
    <w:rsid w:val="00F87495"/>
    <w:rsid w:val="00F87B3D"/>
    <w:rsid w:val="00F92F03"/>
    <w:rsid w:val="00F95209"/>
    <w:rsid w:val="00F967B1"/>
    <w:rsid w:val="00F97104"/>
    <w:rsid w:val="00F978BC"/>
    <w:rsid w:val="00FA5445"/>
    <w:rsid w:val="00FA5D5E"/>
    <w:rsid w:val="00FB61A9"/>
    <w:rsid w:val="00FB6C8F"/>
    <w:rsid w:val="00FC49A6"/>
    <w:rsid w:val="00FC4CAB"/>
    <w:rsid w:val="00FC4E76"/>
    <w:rsid w:val="00FC5276"/>
    <w:rsid w:val="00FC7B8B"/>
    <w:rsid w:val="00FD1501"/>
    <w:rsid w:val="00FD277A"/>
    <w:rsid w:val="00FD7196"/>
    <w:rsid w:val="00FE0AC2"/>
    <w:rsid w:val="00FE0D6D"/>
    <w:rsid w:val="00FE176C"/>
    <w:rsid w:val="00FE559E"/>
    <w:rsid w:val="00FE77DF"/>
    <w:rsid w:val="00FF15F0"/>
    <w:rsid w:val="00FF2195"/>
    <w:rsid w:val="00FF2943"/>
    <w:rsid w:val="00FF40FE"/>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88C853"/>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ane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greteriaanev@tiscal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2CF90-2C48-4009-A246-6A3436F7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1073</Words>
  <Characters>6315</Characters>
  <Application>Microsoft Office Word</Application>
  <DocSecurity>0</DocSecurity>
  <Lines>52</Lines>
  <Paragraphs>14</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7374</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silvia.martone</cp:lastModifiedBy>
  <cp:revision>9</cp:revision>
  <cp:lastPrinted>2021-04-06T10:45:00Z</cp:lastPrinted>
  <dcterms:created xsi:type="dcterms:W3CDTF">2021-06-14T12:42:00Z</dcterms:created>
  <dcterms:modified xsi:type="dcterms:W3CDTF">2021-06-16T07:54:00Z</dcterms:modified>
</cp:coreProperties>
</file>