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A20" w:rsidRPr="00631A20" w:rsidRDefault="00631A20" w:rsidP="00190D45">
      <w:pPr>
        <w:ind w:right="-1"/>
        <w:rPr>
          <w:rFonts w:ascii="Times New Roman" w:hAnsi="Times New Roman" w:cs="Times New Roman"/>
          <w:b/>
          <w:bCs/>
          <w:sz w:val="24"/>
          <w:szCs w:val="24"/>
          <w:u w:val="single"/>
        </w:rPr>
      </w:pPr>
      <w:r w:rsidRPr="00631A20">
        <w:rPr>
          <w:rFonts w:ascii="Times New Roman" w:hAnsi="Times New Roman" w:cs="Times New Roman"/>
          <w:b/>
          <w:bCs/>
          <w:sz w:val="24"/>
          <w:szCs w:val="24"/>
        </w:rPr>
        <w:t xml:space="preserve">                                                 </w:t>
      </w:r>
      <w:r>
        <w:rPr>
          <w:rFonts w:ascii="Times New Roman" w:hAnsi="Times New Roman" w:cs="Times New Roman"/>
          <w:b/>
          <w:bCs/>
          <w:sz w:val="24"/>
          <w:szCs w:val="24"/>
          <w:u w:val="single"/>
        </w:rPr>
        <w:t xml:space="preserve"> </w:t>
      </w:r>
      <w:r w:rsidRPr="00631A20">
        <w:rPr>
          <w:rFonts w:ascii="Times New Roman" w:hAnsi="Times New Roman" w:cs="Times New Roman"/>
          <w:b/>
          <w:bCs/>
          <w:sz w:val="24"/>
          <w:szCs w:val="24"/>
          <w:u w:val="single"/>
        </w:rPr>
        <w:t>COMUNICATO STAMPA</w:t>
      </w:r>
    </w:p>
    <w:p w:rsidR="00631A20" w:rsidRDefault="00631A20" w:rsidP="00190D45">
      <w:pPr>
        <w:ind w:right="-1"/>
        <w:jc w:val="center"/>
        <w:rPr>
          <w:rFonts w:ascii="Times New Roman" w:hAnsi="Times New Roman" w:cs="Times New Roman"/>
          <w:b/>
          <w:bCs/>
          <w:sz w:val="24"/>
          <w:szCs w:val="24"/>
        </w:rPr>
      </w:pPr>
    </w:p>
    <w:p w:rsidR="004348BE" w:rsidRDefault="001913CA" w:rsidP="00190D45">
      <w:pPr>
        <w:ind w:right="-1"/>
        <w:jc w:val="center"/>
        <w:rPr>
          <w:rFonts w:ascii="Times New Roman" w:hAnsi="Times New Roman" w:cs="Times New Roman"/>
          <w:b/>
          <w:bCs/>
          <w:sz w:val="24"/>
          <w:szCs w:val="24"/>
        </w:rPr>
      </w:pPr>
      <w:r>
        <w:rPr>
          <w:rFonts w:ascii="Times New Roman" w:hAnsi="Times New Roman" w:cs="Times New Roman"/>
          <w:b/>
          <w:bCs/>
          <w:sz w:val="24"/>
          <w:szCs w:val="24"/>
        </w:rPr>
        <w:t xml:space="preserve">ULTIMI GIORNI PER CANDIDARSI AL </w:t>
      </w:r>
      <w:r w:rsidR="004348BE">
        <w:rPr>
          <w:rFonts w:ascii="Times New Roman" w:hAnsi="Times New Roman" w:cs="Times New Roman"/>
          <w:b/>
          <w:bCs/>
          <w:sz w:val="24"/>
          <w:szCs w:val="24"/>
        </w:rPr>
        <w:t>PREMIO GIORNALISTICO ANEV “GIUSEPPE PASQUALICCHIO - ENERGIA DEL VENTO”</w:t>
      </w:r>
      <w:r>
        <w:rPr>
          <w:rFonts w:ascii="Times New Roman" w:hAnsi="Times New Roman" w:cs="Times New Roman"/>
          <w:b/>
          <w:bCs/>
          <w:sz w:val="24"/>
          <w:szCs w:val="24"/>
        </w:rPr>
        <w:t xml:space="preserve"> </w:t>
      </w:r>
      <w:r w:rsidR="004348BE">
        <w:rPr>
          <w:rFonts w:ascii="Times New Roman" w:hAnsi="Times New Roman" w:cs="Times New Roman"/>
          <w:b/>
          <w:bCs/>
          <w:sz w:val="24"/>
          <w:szCs w:val="24"/>
        </w:rPr>
        <w:t>2024 XII EDIZIONE</w:t>
      </w:r>
    </w:p>
    <w:p w:rsidR="001913CA" w:rsidRDefault="001913CA" w:rsidP="00190D45">
      <w:pPr>
        <w:ind w:right="-1"/>
        <w:rPr>
          <w:rFonts w:ascii="Times New Roman" w:hAnsi="Times New Roman" w:cs="Times New Roman"/>
          <w:b/>
          <w:bCs/>
          <w:sz w:val="24"/>
          <w:szCs w:val="24"/>
        </w:rPr>
      </w:pPr>
    </w:p>
    <w:p w:rsidR="001913CA" w:rsidRDefault="001913CA" w:rsidP="00190D45">
      <w:pPr>
        <w:ind w:right="-1"/>
        <w:rPr>
          <w:rFonts w:ascii="Times New Roman" w:hAnsi="Times New Roman" w:cs="Times New Roman"/>
          <w:b/>
          <w:bCs/>
          <w:sz w:val="24"/>
          <w:szCs w:val="24"/>
        </w:rPr>
      </w:pPr>
    </w:p>
    <w:p w:rsidR="004348BE" w:rsidRDefault="00751355" w:rsidP="00190D45">
      <w:pPr>
        <w:ind w:right="-1"/>
        <w:jc w:val="center"/>
        <w:rPr>
          <w:rFonts w:ascii="Times New Roman" w:hAnsi="Times New Roman" w:cs="Times New Roman"/>
          <w:b/>
          <w:bCs/>
          <w:i/>
          <w:iCs/>
          <w:sz w:val="24"/>
          <w:szCs w:val="24"/>
        </w:rPr>
      </w:pPr>
      <w:r w:rsidRPr="00751355">
        <w:rPr>
          <w:rFonts w:ascii="Times New Roman" w:hAnsi="Times New Roman" w:cs="Times New Roman"/>
          <w:b/>
          <w:bCs/>
          <w:i/>
          <w:sz w:val="24"/>
          <w:szCs w:val="24"/>
        </w:rPr>
        <w:t>È</w:t>
      </w:r>
      <w:r w:rsidR="001913CA" w:rsidRPr="00751355">
        <w:rPr>
          <w:rFonts w:ascii="Times New Roman" w:hAnsi="Times New Roman" w:cs="Times New Roman"/>
          <w:b/>
          <w:bCs/>
          <w:i/>
          <w:sz w:val="24"/>
          <w:szCs w:val="24"/>
        </w:rPr>
        <w:t xml:space="preserve"> ancora aperto i</w:t>
      </w:r>
      <w:r w:rsidR="004348BE" w:rsidRPr="00751355">
        <w:rPr>
          <w:rFonts w:ascii="Times New Roman" w:hAnsi="Times New Roman" w:cs="Times New Roman"/>
          <w:b/>
          <w:bCs/>
          <w:i/>
          <w:iCs/>
          <w:sz w:val="24"/>
          <w:szCs w:val="24"/>
        </w:rPr>
        <w:t xml:space="preserve">l bando </w:t>
      </w:r>
      <w:r w:rsidR="004348BE">
        <w:rPr>
          <w:rFonts w:ascii="Times New Roman" w:hAnsi="Times New Roman" w:cs="Times New Roman"/>
          <w:b/>
          <w:bCs/>
          <w:i/>
          <w:iCs/>
          <w:sz w:val="24"/>
          <w:szCs w:val="24"/>
        </w:rPr>
        <w:t xml:space="preserve">per il premio giornalistico ANEV </w:t>
      </w:r>
      <w:r w:rsidR="001913CA">
        <w:rPr>
          <w:rFonts w:ascii="Times New Roman" w:hAnsi="Times New Roman" w:cs="Times New Roman"/>
          <w:b/>
          <w:bCs/>
          <w:i/>
          <w:iCs/>
          <w:sz w:val="24"/>
          <w:szCs w:val="24"/>
        </w:rPr>
        <w:t>2024</w:t>
      </w:r>
    </w:p>
    <w:p w:rsidR="00F460E5" w:rsidRDefault="00F460E5" w:rsidP="00190D45">
      <w:pPr>
        <w:ind w:right="-1"/>
        <w:rPr>
          <w:rFonts w:ascii="Times New Roman" w:hAnsi="Times New Roman" w:cs="Times New Roman"/>
          <w:b/>
          <w:bCs/>
          <w:sz w:val="24"/>
          <w:szCs w:val="24"/>
          <w:u w:val="single"/>
        </w:rPr>
      </w:pPr>
    </w:p>
    <w:p w:rsidR="000E2707" w:rsidRDefault="004348BE" w:rsidP="00190D45">
      <w:pPr>
        <w:ind w:right="-1"/>
        <w:jc w:val="both"/>
        <w:rPr>
          <w:rFonts w:ascii="Times New Roman" w:hAnsi="Times New Roman" w:cs="Times New Roman"/>
          <w:sz w:val="24"/>
          <w:szCs w:val="24"/>
        </w:rPr>
      </w:pPr>
      <w:r>
        <w:rPr>
          <w:rFonts w:ascii="Times New Roman" w:hAnsi="Times New Roman" w:cs="Times New Roman"/>
          <w:b/>
          <w:bCs/>
          <w:sz w:val="24"/>
          <w:szCs w:val="24"/>
          <w:u w:val="single"/>
        </w:rPr>
        <w:t xml:space="preserve">Roma, </w:t>
      </w:r>
      <w:r w:rsidR="00A158EA">
        <w:rPr>
          <w:rFonts w:ascii="Times New Roman" w:hAnsi="Times New Roman" w:cs="Times New Roman"/>
          <w:b/>
          <w:bCs/>
          <w:sz w:val="24"/>
          <w:szCs w:val="24"/>
          <w:u w:val="single"/>
        </w:rPr>
        <w:t>8</w:t>
      </w:r>
      <w:bookmarkStart w:id="1" w:name="_GoBack"/>
      <w:bookmarkEnd w:id="1"/>
      <w:r>
        <w:rPr>
          <w:rFonts w:ascii="Times New Roman" w:hAnsi="Times New Roman" w:cs="Times New Roman"/>
          <w:b/>
          <w:bCs/>
          <w:sz w:val="24"/>
          <w:szCs w:val="24"/>
          <w:u w:val="single"/>
        </w:rPr>
        <w:t>.1.2024:</w:t>
      </w:r>
      <w:r>
        <w:rPr>
          <w:rFonts w:ascii="Times New Roman" w:hAnsi="Times New Roman" w:cs="Times New Roman"/>
          <w:bCs/>
          <w:sz w:val="24"/>
          <w:szCs w:val="24"/>
        </w:rPr>
        <w:t xml:space="preserve"> Mancano pochi giorni alla conclusione </w:t>
      </w:r>
      <w:r w:rsidR="001913CA">
        <w:rPr>
          <w:rFonts w:ascii="Times New Roman" w:hAnsi="Times New Roman" w:cs="Times New Roman"/>
          <w:bCs/>
          <w:sz w:val="24"/>
          <w:szCs w:val="24"/>
        </w:rPr>
        <w:t>delle candidature per il</w:t>
      </w:r>
      <w:r>
        <w:rPr>
          <w:rFonts w:ascii="Times New Roman" w:hAnsi="Times New Roman" w:cs="Times New Roman"/>
          <w:bCs/>
          <w:sz w:val="24"/>
          <w:szCs w:val="24"/>
        </w:rPr>
        <w:t xml:space="preserve"> bando </w:t>
      </w:r>
      <w:r w:rsidR="001913CA">
        <w:rPr>
          <w:rFonts w:ascii="Times New Roman" w:hAnsi="Times New Roman" w:cs="Times New Roman"/>
          <w:bCs/>
          <w:sz w:val="24"/>
          <w:szCs w:val="24"/>
        </w:rPr>
        <w:t>del</w:t>
      </w:r>
      <w:r>
        <w:rPr>
          <w:rFonts w:ascii="Times New Roman" w:hAnsi="Times New Roman" w:cs="Times New Roman"/>
          <w:bCs/>
          <w:sz w:val="24"/>
          <w:szCs w:val="24"/>
        </w:rPr>
        <w:t xml:space="preserve"> premio giornalistico </w:t>
      </w:r>
      <w:r w:rsidRPr="000E2707">
        <w:rPr>
          <w:rFonts w:ascii="Times New Roman" w:hAnsi="Times New Roman" w:cs="Times New Roman"/>
          <w:b/>
          <w:bCs/>
          <w:sz w:val="24"/>
          <w:szCs w:val="24"/>
        </w:rPr>
        <w:t>ANEV</w:t>
      </w:r>
      <w:r>
        <w:rPr>
          <w:rFonts w:ascii="Times New Roman" w:hAnsi="Times New Roman" w:cs="Times New Roman"/>
          <w:bCs/>
          <w:sz w:val="24"/>
          <w:szCs w:val="24"/>
        </w:rPr>
        <w:t xml:space="preserve"> </w:t>
      </w:r>
      <w:r>
        <w:rPr>
          <w:rFonts w:ascii="Times New Roman" w:hAnsi="Times New Roman" w:cs="Times New Roman"/>
          <w:sz w:val="24"/>
          <w:szCs w:val="24"/>
        </w:rPr>
        <w:t xml:space="preserve">che </w:t>
      </w:r>
      <w:r w:rsidR="001913CA">
        <w:rPr>
          <w:rFonts w:ascii="Times New Roman" w:hAnsi="Times New Roman" w:cs="Times New Roman"/>
          <w:sz w:val="24"/>
          <w:szCs w:val="24"/>
        </w:rPr>
        <w:t xml:space="preserve">premia </w:t>
      </w:r>
      <w:r w:rsidR="005F7BAB">
        <w:rPr>
          <w:rFonts w:ascii="Times New Roman" w:hAnsi="Times New Roman" w:cs="Times New Roman"/>
          <w:sz w:val="24"/>
          <w:szCs w:val="24"/>
        </w:rPr>
        <w:t xml:space="preserve">quei </w:t>
      </w:r>
      <w:r w:rsidR="001913CA">
        <w:rPr>
          <w:rFonts w:ascii="Times New Roman" w:hAnsi="Times New Roman" w:cs="Times New Roman"/>
          <w:sz w:val="24"/>
          <w:szCs w:val="24"/>
        </w:rPr>
        <w:t>servi</w:t>
      </w:r>
      <w:r w:rsidR="00751355">
        <w:rPr>
          <w:rFonts w:ascii="Times New Roman" w:hAnsi="Times New Roman" w:cs="Times New Roman"/>
          <w:sz w:val="24"/>
          <w:szCs w:val="24"/>
        </w:rPr>
        <w:t>z</w:t>
      </w:r>
      <w:r w:rsidR="001913CA">
        <w:rPr>
          <w:rFonts w:ascii="Times New Roman" w:hAnsi="Times New Roman" w:cs="Times New Roman"/>
          <w:sz w:val="24"/>
          <w:szCs w:val="24"/>
        </w:rPr>
        <w:t xml:space="preserve">i giornalistici </w:t>
      </w:r>
      <w:r w:rsidR="005F7BAB">
        <w:rPr>
          <w:rFonts w:ascii="Times New Roman" w:hAnsi="Times New Roman" w:cs="Times New Roman"/>
          <w:sz w:val="24"/>
          <w:szCs w:val="24"/>
        </w:rPr>
        <w:t xml:space="preserve">che si sono particolarmente distinti per il valore scientifico, </w:t>
      </w:r>
      <w:r w:rsidR="005F7BAB" w:rsidRPr="005F7BAB">
        <w:rPr>
          <w:rFonts w:ascii="Times New Roman" w:hAnsi="Times New Roman" w:cs="Times New Roman"/>
          <w:sz w:val="24"/>
          <w:szCs w:val="24"/>
        </w:rPr>
        <w:t>culturale e sociale nel comunicare l’energia eolica</w:t>
      </w:r>
      <w:r w:rsidR="005F7BAB">
        <w:rPr>
          <w:rFonts w:ascii="Times New Roman" w:hAnsi="Times New Roman" w:cs="Times New Roman"/>
          <w:sz w:val="24"/>
          <w:szCs w:val="24"/>
        </w:rPr>
        <w:t xml:space="preserve"> </w:t>
      </w:r>
      <w:r w:rsidR="000E2707" w:rsidRPr="000E2707">
        <w:rPr>
          <w:rFonts w:ascii="Times New Roman" w:hAnsi="Times New Roman" w:cs="Times New Roman"/>
          <w:sz w:val="24"/>
          <w:szCs w:val="24"/>
        </w:rPr>
        <w:t xml:space="preserve">pubblicati </w:t>
      </w:r>
      <w:r w:rsidR="001913CA">
        <w:rPr>
          <w:rFonts w:ascii="Times New Roman" w:hAnsi="Times New Roman" w:cs="Times New Roman"/>
          <w:sz w:val="24"/>
          <w:szCs w:val="24"/>
        </w:rPr>
        <w:t>nell</w:t>
      </w:r>
      <w:r w:rsidR="005F7BAB">
        <w:rPr>
          <w:rFonts w:ascii="Times New Roman" w:hAnsi="Times New Roman" w:cs="Times New Roman"/>
          <w:sz w:val="24"/>
          <w:szCs w:val="24"/>
        </w:rPr>
        <w:t>’arco temporale che va da 1</w:t>
      </w:r>
      <w:r w:rsidR="00810256">
        <w:rPr>
          <w:rFonts w:ascii="Times New Roman" w:hAnsi="Times New Roman" w:cs="Times New Roman"/>
          <w:sz w:val="24"/>
          <w:szCs w:val="24"/>
        </w:rPr>
        <w:t xml:space="preserve"> </w:t>
      </w:r>
      <w:r w:rsidR="00631A20">
        <w:rPr>
          <w:rFonts w:ascii="Times New Roman" w:hAnsi="Times New Roman" w:cs="Times New Roman"/>
          <w:sz w:val="24"/>
          <w:szCs w:val="24"/>
        </w:rPr>
        <w:t xml:space="preserve">marzo </w:t>
      </w:r>
      <w:r w:rsidR="005F7BAB">
        <w:rPr>
          <w:rFonts w:ascii="Times New Roman" w:hAnsi="Times New Roman" w:cs="Times New Roman"/>
          <w:sz w:val="24"/>
          <w:szCs w:val="24"/>
        </w:rPr>
        <w:t>al 31 gennaio 2024</w:t>
      </w:r>
      <w:r w:rsidR="00631A20">
        <w:rPr>
          <w:rFonts w:ascii="Times New Roman" w:hAnsi="Times New Roman" w:cs="Times New Roman"/>
          <w:sz w:val="24"/>
          <w:szCs w:val="24"/>
        </w:rPr>
        <w:t xml:space="preserve"> </w:t>
      </w:r>
      <w:r w:rsidR="0043692D">
        <w:rPr>
          <w:rFonts w:ascii="Times New Roman" w:hAnsi="Times New Roman" w:cs="Times New Roman"/>
          <w:sz w:val="24"/>
          <w:szCs w:val="24"/>
        </w:rPr>
        <w:t>nelle</w:t>
      </w:r>
      <w:r w:rsidR="000E2707" w:rsidRPr="000E2707">
        <w:rPr>
          <w:rFonts w:ascii="Times New Roman" w:hAnsi="Times New Roman" w:cs="Times New Roman"/>
          <w:sz w:val="24"/>
          <w:szCs w:val="24"/>
        </w:rPr>
        <w:t xml:space="preserve"> seguenti categorie:</w:t>
      </w:r>
    </w:p>
    <w:p w:rsidR="001913CA" w:rsidRPr="000E2707" w:rsidRDefault="001913CA" w:rsidP="00190D45">
      <w:pPr>
        <w:ind w:right="-1"/>
        <w:jc w:val="both"/>
        <w:rPr>
          <w:rFonts w:ascii="Times New Roman" w:hAnsi="Times New Roman" w:cs="Times New Roman"/>
          <w:sz w:val="24"/>
          <w:szCs w:val="24"/>
        </w:rPr>
      </w:pPr>
    </w:p>
    <w:p w:rsidR="000E2707" w:rsidRPr="000E2707" w:rsidRDefault="000E2707" w:rsidP="00190D45">
      <w:pPr>
        <w:ind w:right="-1"/>
        <w:jc w:val="both"/>
        <w:rPr>
          <w:rFonts w:ascii="Times New Roman" w:hAnsi="Times New Roman" w:cs="Times New Roman"/>
          <w:sz w:val="24"/>
          <w:szCs w:val="24"/>
        </w:rPr>
      </w:pPr>
      <w:r w:rsidRPr="000E2707">
        <w:rPr>
          <w:rFonts w:ascii="Times New Roman" w:hAnsi="Times New Roman" w:cs="Times New Roman"/>
          <w:sz w:val="24"/>
          <w:szCs w:val="24"/>
        </w:rPr>
        <w:t>a)</w:t>
      </w:r>
      <w:r w:rsidRPr="000E2707">
        <w:rPr>
          <w:rFonts w:ascii="Times New Roman" w:hAnsi="Times New Roman" w:cs="Times New Roman"/>
          <w:sz w:val="24"/>
          <w:szCs w:val="24"/>
        </w:rPr>
        <w:tab/>
        <w:t>Carta stampata (quotidiani o periodici)</w:t>
      </w:r>
    </w:p>
    <w:p w:rsidR="000E2707" w:rsidRPr="000E2707" w:rsidRDefault="000E2707" w:rsidP="00190D45">
      <w:pPr>
        <w:ind w:right="-1"/>
        <w:jc w:val="both"/>
        <w:rPr>
          <w:rFonts w:ascii="Times New Roman" w:hAnsi="Times New Roman" w:cs="Times New Roman"/>
          <w:sz w:val="24"/>
          <w:szCs w:val="24"/>
        </w:rPr>
      </w:pPr>
      <w:r w:rsidRPr="000E2707">
        <w:rPr>
          <w:rFonts w:ascii="Times New Roman" w:hAnsi="Times New Roman" w:cs="Times New Roman"/>
          <w:sz w:val="24"/>
          <w:szCs w:val="24"/>
        </w:rPr>
        <w:t>b)</w:t>
      </w:r>
      <w:r w:rsidRPr="000E2707">
        <w:rPr>
          <w:rFonts w:ascii="Times New Roman" w:hAnsi="Times New Roman" w:cs="Times New Roman"/>
          <w:sz w:val="24"/>
          <w:szCs w:val="24"/>
        </w:rPr>
        <w:tab/>
        <w:t>Tv</w:t>
      </w:r>
    </w:p>
    <w:p w:rsidR="000E2707" w:rsidRPr="000E2707" w:rsidRDefault="000E2707" w:rsidP="00190D45">
      <w:pPr>
        <w:ind w:right="-1"/>
        <w:jc w:val="both"/>
        <w:rPr>
          <w:rFonts w:ascii="Times New Roman" w:hAnsi="Times New Roman" w:cs="Times New Roman"/>
          <w:sz w:val="24"/>
          <w:szCs w:val="24"/>
        </w:rPr>
      </w:pPr>
      <w:r w:rsidRPr="000E2707">
        <w:rPr>
          <w:rFonts w:ascii="Times New Roman" w:hAnsi="Times New Roman" w:cs="Times New Roman"/>
          <w:sz w:val="24"/>
          <w:szCs w:val="24"/>
        </w:rPr>
        <w:t>c)</w:t>
      </w:r>
      <w:r w:rsidRPr="000E2707">
        <w:rPr>
          <w:rFonts w:ascii="Times New Roman" w:hAnsi="Times New Roman" w:cs="Times New Roman"/>
          <w:sz w:val="24"/>
          <w:szCs w:val="24"/>
        </w:rPr>
        <w:tab/>
        <w:t>Radio e Podcast</w:t>
      </w:r>
    </w:p>
    <w:p w:rsidR="000E2707" w:rsidRPr="000E2707" w:rsidRDefault="000E2707" w:rsidP="00190D45">
      <w:pPr>
        <w:ind w:right="-1"/>
        <w:jc w:val="both"/>
        <w:rPr>
          <w:rFonts w:ascii="Times New Roman" w:hAnsi="Times New Roman" w:cs="Times New Roman"/>
          <w:sz w:val="24"/>
          <w:szCs w:val="24"/>
        </w:rPr>
      </w:pPr>
      <w:r w:rsidRPr="000E2707">
        <w:rPr>
          <w:rFonts w:ascii="Times New Roman" w:hAnsi="Times New Roman" w:cs="Times New Roman"/>
          <w:sz w:val="24"/>
          <w:szCs w:val="24"/>
        </w:rPr>
        <w:t>d)</w:t>
      </w:r>
      <w:r w:rsidRPr="000E2707">
        <w:rPr>
          <w:rFonts w:ascii="Times New Roman" w:hAnsi="Times New Roman" w:cs="Times New Roman"/>
          <w:sz w:val="24"/>
          <w:szCs w:val="24"/>
        </w:rPr>
        <w:tab/>
        <w:t>Internet</w:t>
      </w:r>
    </w:p>
    <w:p w:rsidR="000E2707" w:rsidRPr="000E2707" w:rsidRDefault="000E2707" w:rsidP="00190D45">
      <w:pPr>
        <w:ind w:right="-1"/>
        <w:jc w:val="both"/>
        <w:rPr>
          <w:rFonts w:ascii="Times New Roman" w:hAnsi="Times New Roman" w:cs="Times New Roman"/>
          <w:sz w:val="24"/>
          <w:szCs w:val="24"/>
        </w:rPr>
      </w:pPr>
      <w:r w:rsidRPr="000E2707">
        <w:rPr>
          <w:rFonts w:ascii="Times New Roman" w:hAnsi="Times New Roman" w:cs="Times New Roman"/>
          <w:sz w:val="24"/>
          <w:szCs w:val="24"/>
        </w:rPr>
        <w:t>e)</w:t>
      </w:r>
      <w:r w:rsidRPr="000E2707">
        <w:rPr>
          <w:rFonts w:ascii="Times New Roman" w:hAnsi="Times New Roman" w:cs="Times New Roman"/>
          <w:sz w:val="24"/>
          <w:szCs w:val="24"/>
        </w:rPr>
        <w:tab/>
        <w:t xml:space="preserve">Under 20 </w:t>
      </w:r>
    </w:p>
    <w:p w:rsidR="000E2707" w:rsidRPr="000E2707" w:rsidRDefault="000E2707" w:rsidP="00190D45">
      <w:pPr>
        <w:ind w:right="-1"/>
        <w:jc w:val="both"/>
        <w:rPr>
          <w:rFonts w:ascii="Times New Roman" w:hAnsi="Times New Roman" w:cs="Times New Roman"/>
          <w:sz w:val="24"/>
          <w:szCs w:val="24"/>
        </w:rPr>
      </w:pPr>
      <w:r w:rsidRPr="000E2707">
        <w:rPr>
          <w:rFonts w:ascii="Times New Roman" w:hAnsi="Times New Roman" w:cs="Times New Roman"/>
          <w:sz w:val="24"/>
          <w:szCs w:val="24"/>
        </w:rPr>
        <w:t>f)</w:t>
      </w:r>
      <w:r w:rsidRPr="000E2707">
        <w:rPr>
          <w:rFonts w:ascii="Times New Roman" w:hAnsi="Times New Roman" w:cs="Times New Roman"/>
          <w:sz w:val="24"/>
          <w:szCs w:val="24"/>
        </w:rPr>
        <w:tab/>
        <w:t xml:space="preserve">Fotografia </w:t>
      </w:r>
    </w:p>
    <w:p w:rsidR="000E2707" w:rsidRPr="000E2707" w:rsidRDefault="000E2707" w:rsidP="00190D45">
      <w:pPr>
        <w:ind w:right="-1"/>
        <w:jc w:val="both"/>
        <w:rPr>
          <w:rFonts w:ascii="Times New Roman" w:hAnsi="Times New Roman" w:cs="Times New Roman"/>
          <w:sz w:val="24"/>
          <w:szCs w:val="24"/>
        </w:rPr>
      </w:pPr>
      <w:r w:rsidRPr="000E2707">
        <w:rPr>
          <w:rFonts w:ascii="Times New Roman" w:hAnsi="Times New Roman" w:cs="Times New Roman"/>
          <w:sz w:val="24"/>
          <w:szCs w:val="24"/>
        </w:rPr>
        <w:t>g)</w:t>
      </w:r>
      <w:r w:rsidRPr="000E2707">
        <w:rPr>
          <w:rFonts w:ascii="Times New Roman" w:hAnsi="Times New Roman" w:cs="Times New Roman"/>
          <w:sz w:val="24"/>
          <w:szCs w:val="24"/>
        </w:rPr>
        <w:tab/>
        <w:t xml:space="preserve">Brevi video (formati: quadrato 1:1 1080 x 1080 </w:t>
      </w:r>
      <w:proofErr w:type="spellStart"/>
      <w:r w:rsidRPr="000E2707">
        <w:rPr>
          <w:rFonts w:ascii="Times New Roman" w:hAnsi="Times New Roman" w:cs="Times New Roman"/>
          <w:sz w:val="24"/>
          <w:szCs w:val="24"/>
        </w:rPr>
        <w:t>px</w:t>
      </w:r>
      <w:proofErr w:type="spellEnd"/>
      <w:r w:rsidRPr="000E2707">
        <w:rPr>
          <w:rFonts w:ascii="Times New Roman" w:hAnsi="Times New Roman" w:cs="Times New Roman"/>
          <w:sz w:val="24"/>
          <w:szCs w:val="24"/>
        </w:rPr>
        <w:t xml:space="preserve">; video panoramico 16:9 1080 x 608 </w:t>
      </w:r>
      <w:proofErr w:type="spellStart"/>
      <w:r w:rsidRPr="000E2707">
        <w:rPr>
          <w:rFonts w:ascii="Times New Roman" w:hAnsi="Times New Roman" w:cs="Times New Roman"/>
          <w:sz w:val="24"/>
          <w:szCs w:val="24"/>
        </w:rPr>
        <w:t>px</w:t>
      </w:r>
      <w:proofErr w:type="spellEnd"/>
      <w:r w:rsidRPr="000E2707">
        <w:rPr>
          <w:rFonts w:ascii="Times New Roman" w:hAnsi="Times New Roman" w:cs="Times New Roman"/>
          <w:sz w:val="24"/>
          <w:szCs w:val="24"/>
        </w:rPr>
        <w:t xml:space="preserve">; video post 4:5 1080 x 1350 </w:t>
      </w:r>
      <w:proofErr w:type="spellStart"/>
      <w:r w:rsidRPr="000E2707">
        <w:rPr>
          <w:rFonts w:ascii="Times New Roman" w:hAnsi="Times New Roman" w:cs="Times New Roman"/>
          <w:sz w:val="24"/>
          <w:szCs w:val="24"/>
        </w:rPr>
        <w:t>px</w:t>
      </w:r>
      <w:proofErr w:type="spellEnd"/>
      <w:r w:rsidRPr="000E2707">
        <w:rPr>
          <w:rFonts w:ascii="Times New Roman" w:hAnsi="Times New Roman" w:cs="Times New Roman"/>
          <w:sz w:val="24"/>
          <w:szCs w:val="24"/>
        </w:rPr>
        <w:t xml:space="preserve">; </w:t>
      </w:r>
      <w:proofErr w:type="spellStart"/>
      <w:r w:rsidRPr="000E2707">
        <w:rPr>
          <w:rFonts w:ascii="Times New Roman" w:hAnsi="Times New Roman" w:cs="Times New Roman"/>
          <w:sz w:val="24"/>
          <w:szCs w:val="24"/>
        </w:rPr>
        <w:t>reel</w:t>
      </w:r>
      <w:proofErr w:type="spellEnd"/>
      <w:r w:rsidRPr="000E2707">
        <w:rPr>
          <w:rFonts w:ascii="Times New Roman" w:hAnsi="Times New Roman" w:cs="Times New Roman"/>
          <w:sz w:val="24"/>
          <w:szCs w:val="24"/>
        </w:rPr>
        <w:t xml:space="preserve"> 9:16 1080x1920 </w:t>
      </w:r>
      <w:proofErr w:type="spellStart"/>
      <w:r w:rsidRPr="000E2707">
        <w:rPr>
          <w:rFonts w:ascii="Times New Roman" w:hAnsi="Times New Roman" w:cs="Times New Roman"/>
          <w:sz w:val="24"/>
          <w:szCs w:val="24"/>
        </w:rPr>
        <w:t>px</w:t>
      </w:r>
      <w:proofErr w:type="spellEnd"/>
      <w:r w:rsidRPr="000E2707">
        <w:rPr>
          <w:rFonts w:ascii="Times New Roman" w:hAnsi="Times New Roman" w:cs="Times New Roman"/>
          <w:sz w:val="24"/>
          <w:szCs w:val="24"/>
        </w:rPr>
        <w:t>)</w:t>
      </w:r>
    </w:p>
    <w:p w:rsidR="004348BE" w:rsidRDefault="000E2707" w:rsidP="00190D45">
      <w:pPr>
        <w:ind w:right="-1"/>
        <w:jc w:val="both"/>
        <w:rPr>
          <w:rFonts w:ascii="Times New Roman" w:hAnsi="Times New Roman" w:cs="Times New Roman"/>
          <w:sz w:val="24"/>
          <w:szCs w:val="24"/>
        </w:rPr>
      </w:pPr>
      <w:r w:rsidRPr="000E2707">
        <w:rPr>
          <w:rFonts w:ascii="Times New Roman" w:hAnsi="Times New Roman" w:cs="Times New Roman"/>
          <w:sz w:val="24"/>
          <w:szCs w:val="24"/>
        </w:rPr>
        <w:t>h)</w:t>
      </w:r>
      <w:r w:rsidRPr="000E2707">
        <w:rPr>
          <w:rFonts w:ascii="Times New Roman" w:hAnsi="Times New Roman" w:cs="Times New Roman"/>
          <w:sz w:val="24"/>
          <w:szCs w:val="24"/>
        </w:rPr>
        <w:tab/>
        <w:t xml:space="preserve">Illustrazioni </w:t>
      </w:r>
      <w:r>
        <w:rPr>
          <w:rFonts w:ascii="Times New Roman" w:hAnsi="Times New Roman" w:cs="Times New Roman"/>
          <w:sz w:val="24"/>
          <w:szCs w:val="24"/>
        </w:rPr>
        <w:t xml:space="preserve"> </w:t>
      </w:r>
      <w:r w:rsidR="004348BE">
        <w:rPr>
          <w:rFonts w:ascii="Times New Roman" w:hAnsi="Times New Roman" w:cs="Times New Roman"/>
          <w:sz w:val="24"/>
          <w:szCs w:val="24"/>
        </w:rPr>
        <w:t xml:space="preserve"> di numerosi candidati, tra giornalisti, fotografi, illust</w:t>
      </w:r>
      <w:r w:rsidR="001913CA">
        <w:rPr>
          <w:rFonts w:ascii="Times New Roman" w:hAnsi="Times New Roman" w:cs="Times New Roman"/>
          <w:sz w:val="24"/>
          <w:szCs w:val="24"/>
        </w:rPr>
        <w:t>ratori e video maker</w:t>
      </w:r>
    </w:p>
    <w:p w:rsidR="00040276" w:rsidRDefault="00040276" w:rsidP="00190D45">
      <w:pPr>
        <w:ind w:right="-1"/>
        <w:jc w:val="both"/>
        <w:rPr>
          <w:rFonts w:ascii="Times New Roman" w:eastAsia="Times New Roman" w:hAnsi="Times New Roman" w:cs="Times New Roman"/>
          <w:color w:val="000000" w:themeColor="text1"/>
          <w:lang w:eastAsia="it-IT"/>
        </w:rPr>
      </w:pPr>
    </w:p>
    <w:p w:rsidR="00F460E5" w:rsidRDefault="0043692D" w:rsidP="00190D45">
      <w:pPr>
        <w:ind w:right="-1"/>
        <w:jc w:val="both"/>
        <w:rPr>
          <w:rFonts w:ascii="Times New Roman" w:hAnsi="Times New Roman" w:cs="Times New Roman"/>
          <w:sz w:val="24"/>
          <w:szCs w:val="24"/>
        </w:rPr>
      </w:pPr>
      <w:r>
        <w:rPr>
          <w:rFonts w:ascii="Times New Roman" w:hAnsi="Times New Roman" w:cs="Times New Roman"/>
          <w:sz w:val="24"/>
          <w:szCs w:val="24"/>
        </w:rPr>
        <w:t>Oltre ai premi nelle singole categorie per il servi</w:t>
      </w:r>
      <w:r w:rsidR="004A7110">
        <w:rPr>
          <w:rFonts w:ascii="Times New Roman" w:hAnsi="Times New Roman" w:cs="Times New Roman"/>
          <w:sz w:val="24"/>
          <w:szCs w:val="24"/>
        </w:rPr>
        <w:t>z</w:t>
      </w:r>
      <w:r>
        <w:rPr>
          <w:rFonts w:ascii="Times New Roman" w:hAnsi="Times New Roman" w:cs="Times New Roman"/>
          <w:sz w:val="24"/>
          <w:szCs w:val="24"/>
        </w:rPr>
        <w:t>io ritenuto vincitore dalla giuria del premio, v</w:t>
      </w:r>
      <w:r w:rsidR="00F460E5">
        <w:rPr>
          <w:rFonts w:ascii="Times New Roman" w:hAnsi="Times New Roman" w:cs="Times New Roman"/>
          <w:sz w:val="24"/>
          <w:szCs w:val="24"/>
        </w:rPr>
        <w:t>errà riconosciuto al 1° servizio ritenuto particolarmente rappresentativo un premio in denaro pari a 1.000,00 €; al 2° e al 3° un premio ciascuno di € 500,00 e un premio di € 500,00 riservato al vincitore “under 20”, per un totale in premi pari € 2.500,00.</w:t>
      </w:r>
    </w:p>
    <w:p w:rsidR="0043692D" w:rsidRDefault="0043692D" w:rsidP="00190D45">
      <w:pPr>
        <w:ind w:right="-1"/>
        <w:jc w:val="both"/>
        <w:rPr>
          <w:rFonts w:ascii="Times New Roman" w:hAnsi="Times New Roman" w:cs="Times New Roman"/>
          <w:sz w:val="24"/>
          <w:szCs w:val="24"/>
        </w:rPr>
      </w:pPr>
    </w:p>
    <w:p w:rsidR="00F460E5" w:rsidRDefault="00F460E5" w:rsidP="00190D45">
      <w:pPr>
        <w:ind w:right="-1"/>
        <w:jc w:val="both"/>
        <w:rPr>
          <w:rFonts w:ascii="Times New Roman" w:hAnsi="Times New Roman" w:cs="Times New Roman"/>
          <w:b/>
          <w:bCs/>
          <w:sz w:val="24"/>
          <w:szCs w:val="24"/>
        </w:rPr>
      </w:pPr>
      <w:r>
        <w:rPr>
          <w:rFonts w:ascii="Times New Roman" w:hAnsi="Times New Roman" w:cs="Times New Roman"/>
          <w:sz w:val="24"/>
          <w:szCs w:val="24"/>
        </w:rPr>
        <w:t xml:space="preserve">Invitiamo quindi tutti coloro che fossero interessati a concorrere a scaricare il bando ed inviarci i propri servizi, </w:t>
      </w:r>
      <w:r>
        <w:rPr>
          <w:rFonts w:ascii="Times New Roman" w:hAnsi="Times New Roman" w:cs="Times New Roman"/>
          <w:b/>
          <w:bCs/>
          <w:sz w:val="24"/>
          <w:szCs w:val="24"/>
        </w:rPr>
        <w:t>entro e non oltre il 31 gennaio 2024.</w:t>
      </w:r>
    </w:p>
    <w:p w:rsidR="0043692D" w:rsidRDefault="0043692D" w:rsidP="00190D45">
      <w:pPr>
        <w:ind w:right="-1"/>
        <w:jc w:val="both"/>
        <w:rPr>
          <w:rFonts w:ascii="Times New Roman" w:hAnsi="Times New Roman" w:cs="Times New Roman"/>
          <w:sz w:val="24"/>
          <w:szCs w:val="24"/>
        </w:rPr>
      </w:pPr>
    </w:p>
    <w:p w:rsidR="00F460E5" w:rsidRDefault="00F460E5" w:rsidP="00190D45">
      <w:pPr>
        <w:ind w:right="-1"/>
        <w:jc w:val="both"/>
        <w:rPr>
          <w:rFonts w:ascii="Times New Roman" w:hAnsi="Times New Roman" w:cs="Times New Roman"/>
          <w:sz w:val="24"/>
          <w:szCs w:val="24"/>
        </w:rPr>
      </w:pPr>
      <w:r>
        <w:rPr>
          <w:rFonts w:ascii="Times New Roman" w:hAnsi="Times New Roman" w:cs="Times New Roman"/>
          <w:sz w:val="24"/>
          <w:szCs w:val="24"/>
        </w:rPr>
        <w:t xml:space="preserve">Per maggiori informazioni e dettagli scarica il bando cliccando </w:t>
      </w:r>
      <w:hyperlink r:id="rId8" w:history="1">
        <w:r>
          <w:rPr>
            <w:rStyle w:val="Collegamentoipertestuale"/>
            <w:rFonts w:ascii="Times New Roman" w:hAnsi="Times New Roman" w:cs="Times New Roman"/>
            <w:sz w:val="24"/>
            <w:szCs w:val="24"/>
          </w:rPr>
          <w:t>qui.</w:t>
        </w:r>
      </w:hyperlink>
    </w:p>
    <w:p w:rsidR="00040276" w:rsidRDefault="00040276" w:rsidP="00190D45">
      <w:pPr>
        <w:ind w:right="-1"/>
        <w:rPr>
          <w:rFonts w:ascii="Times New Roman" w:eastAsia="Times New Roman" w:hAnsi="Times New Roman" w:cs="Times New Roman"/>
          <w:color w:val="000000" w:themeColor="text1"/>
          <w:lang w:eastAsia="it-IT"/>
        </w:rPr>
      </w:pPr>
    </w:p>
    <w:p w:rsidR="005F7BAB" w:rsidRPr="009341B4" w:rsidRDefault="005F7BAB" w:rsidP="00190D45">
      <w:pPr>
        <w:jc w:val="both"/>
        <w:rPr>
          <w:rFonts w:ascii="Times New Roman" w:eastAsia="Times New Roman" w:hAnsi="Times New Roman" w:cs="Times New Roman"/>
          <w:color w:val="000000" w:themeColor="text1"/>
          <w:sz w:val="24"/>
          <w:szCs w:val="24"/>
          <w:lang w:eastAsia="it-IT"/>
        </w:rPr>
      </w:pPr>
      <w:r w:rsidRPr="009341B4">
        <w:rPr>
          <w:rFonts w:ascii="Times New Roman" w:eastAsia="Times New Roman" w:hAnsi="Times New Roman" w:cs="Times New Roman"/>
          <w:color w:val="000000" w:themeColor="text1"/>
          <w:sz w:val="24"/>
          <w:szCs w:val="24"/>
          <w:lang w:eastAsia="it-IT"/>
        </w:rPr>
        <w:t xml:space="preserve">Per ulteriori informazioni, Ufficio Stampa: </w:t>
      </w:r>
    </w:p>
    <w:p w:rsidR="005F7BAB" w:rsidRPr="00263F88" w:rsidRDefault="005F7BAB" w:rsidP="00190D45">
      <w:pPr>
        <w:ind w:right="-1"/>
        <w:rPr>
          <w:rFonts w:ascii="Times New Roman" w:eastAsia="Times New Roman" w:hAnsi="Times New Roman" w:cs="Times New Roman"/>
          <w:color w:val="000000" w:themeColor="text1"/>
          <w:sz w:val="24"/>
          <w:szCs w:val="24"/>
          <w:lang w:eastAsia="it-IT"/>
        </w:rPr>
      </w:pPr>
      <w:r w:rsidRPr="00263F88">
        <w:rPr>
          <w:rFonts w:ascii="Times New Roman" w:eastAsia="Times New Roman" w:hAnsi="Times New Roman" w:cs="Times New Roman"/>
          <w:color w:val="000000" w:themeColor="text1"/>
          <w:sz w:val="24"/>
          <w:szCs w:val="24"/>
          <w:lang w:eastAsia="it-IT"/>
        </w:rPr>
        <w:t xml:space="preserve">Giorgia </w:t>
      </w:r>
      <w:proofErr w:type="spellStart"/>
      <w:r w:rsidRPr="00263F88">
        <w:rPr>
          <w:rFonts w:ascii="Times New Roman" w:eastAsia="Times New Roman" w:hAnsi="Times New Roman" w:cs="Times New Roman"/>
          <w:color w:val="000000" w:themeColor="text1"/>
          <w:sz w:val="24"/>
          <w:szCs w:val="24"/>
          <w:lang w:eastAsia="it-IT"/>
        </w:rPr>
        <w:t>Pittiglio</w:t>
      </w:r>
      <w:proofErr w:type="spellEnd"/>
      <w:r w:rsidR="009341B4" w:rsidRPr="00263F88">
        <w:rPr>
          <w:rFonts w:ascii="Times New Roman" w:eastAsia="Times New Roman" w:hAnsi="Times New Roman" w:cs="Times New Roman"/>
          <w:color w:val="000000" w:themeColor="text1"/>
          <w:sz w:val="24"/>
          <w:szCs w:val="24"/>
          <w:lang w:eastAsia="it-IT"/>
        </w:rPr>
        <w:t xml:space="preserve"> - </w:t>
      </w:r>
      <w:hyperlink r:id="rId9" w:history="1">
        <w:r w:rsidR="009341B4" w:rsidRPr="00263F88">
          <w:rPr>
            <w:rStyle w:val="Collegamentoipertestuale"/>
            <w:rFonts w:ascii="Times New Roman" w:eastAsia="¹Å" w:hAnsi="Times New Roman" w:cs="Times New Roman"/>
            <w:i/>
            <w:sz w:val="24"/>
            <w:szCs w:val="24"/>
          </w:rPr>
          <w:t>comunicazione@anev.org</w:t>
        </w:r>
      </w:hyperlink>
      <w:r w:rsidRPr="00263F88">
        <w:rPr>
          <w:rFonts w:ascii="Times New Roman" w:eastAsia="Times New Roman" w:hAnsi="Times New Roman" w:cs="Times New Roman"/>
          <w:color w:val="000000" w:themeColor="text1"/>
          <w:sz w:val="24"/>
          <w:szCs w:val="24"/>
          <w:lang w:eastAsia="it-IT"/>
        </w:rPr>
        <w:t xml:space="preserve"> - Tel. +39 0642014701</w:t>
      </w:r>
    </w:p>
    <w:p w:rsidR="00810256" w:rsidRPr="00263F88" w:rsidRDefault="00810256" w:rsidP="00190D45">
      <w:pPr>
        <w:ind w:right="-1"/>
        <w:rPr>
          <w:rFonts w:ascii="Times New Roman" w:hAnsi="Times New Roman" w:cs="Times New Roman"/>
          <w:sz w:val="24"/>
          <w:szCs w:val="24"/>
          <w:lang w:eastAsia="it-IT"/>
        </w:rPr>
      </w:pPr>
    </w:p>
    <w:p w:rsidR="00E450AD" w:rsidRDefault="00E450AD" w:rsidP="00190D45">
      <w:pPr>
        <w:ind w:right="-1"/>
        <w:jc w:val="center"/>
        <w:rPr>
          <w:rFonts w:ascii="Times New Roman" w:eastAsia="Times New Roman" w:hAnsi="Times New Roman" w:cs="Times New Roman"/>
          <w:color w:val="000000" w:themeColor="text1"/>
          <w:sz w:val="12"/>
          <w:szCs w:val="12"/>
          <w:lang w:eastAsia="it-IT"/>
        </w:rPr>
      </w:pPr>
    </w:p>
    <w:p w:rsidR="00263F88" w:rsidRDefault="00263F88" w:rsidP="00190D45">
      <w:pPr>
        <w:ind w:right="-1"/>
        <w:jc w:val="center"/>
        <w:rPr>
          <w:rFonts w:ascii="Times New Roman" w:eastAsia="Times New Roman" w:hAnsi="Times New Roman" w:cs="Times New Roman"/>
          <w:color w:val="000000" w:themeColor="text1"/>
          <w:sz w:val="12"/>
          <w:szCs w:val="12"/>
          <w:lang w:eastAsia="it-IT"/>
        </w:rPr>
      </w:pPr>
    </w:p>
    <w:p w:rsidR="00263F88" w:rsidRDefault="00263F88" w:rsidP="00190D45">
      <w:pPr>
        <w:ind w:right="-1"/>
        <w:jc w:val="center"/>
        <w:rPr>
          <w:rFonts w:ascii="Times New Roman" w:eastAsia="Times New Roman" w:hAnsi="Times New Roman" w:cs="Times New Roman"/>
          <w:color w:val="000000" w:themeColor="text1"/>
          <w:sz w:val="12"/>
          <w:szCs w:val="12"/>
          <w:lang w:eastAsia="it-IT"/>
        </w:rPr>
      </w:pPr>
    </w:p>
    <w:p w:rsidR="00263F88" w:rsidRDefault="00263F88" w:rsidP="00190D45">
      <w:pPr>
        <w:ind w:right="-1"/>
        <w:jc w:val="center"/>
        <w:rPr>
          <w:rFonts w:ascii="Times New Roman" w:eastAsia="Times New Roman" w:hAnsi="Times New Roman" w:cs="Times New Roman"/>
          <w:color w:val="000000" w:themeColor="text1"/>
          <w:sz w:val="12"/>
          <w:szCs w:val="12"/>
          <w:lang w:eastAsia="it-IT"/>
        </w:rPr>
      </w:pPr>
    </w:p>
    <w:p w:rsidR="00263F88" w:rsidRPr="00190D45" w:rsidRDefault="00263F88" w:rsidP="00190D45">
      <w:pPr>
        <w:ind w:right="-1"/>
        <w:jc w:val="center"/>
        <w:rPr>
          <w:rFonts w:ascii="Times New Roman" w:eastAsia="Times New Roman" w:hAnsi="Times New Roman" w:cs="Times New Roman"/>
          <w:color w:val="000000" w:themeColor="text1"/>
          <w:sz w:val="12"/>
          <w:szCs w:val="12"/>
          <w:lang w:eastAsia="it-IT"/>
        </w:rPr>
      </w:pPr>
    </w:p>
    <w:p w:rsidR="00190D45" w:rsidRPr="00190D45" w:rsidRDefault="00190D45" w:rsidP="00190D45">
      <w:pPr>
        <w:shd w:val="clear" w:color="auto" w:fill="FFFFFF"/>
        <w:spacing w:before="341" w:beforeAutospacing="1" w:after="103" w:afterAutospacing="1" w:line="276" w:lineRule="auto"/>
        <w:ind w:right="-1"/>
        <w:contextualSpacing/>
        <w:outlineLvl w:val="2"/>
        <w:rPr>
          <w:rFonts w:ascii="Times New Roman"/>
          <w:bCs/>
          <w:sz w:val="12"/>
          <w:szCs w:val="12"/>
          <w:lang w:eastAsia="it-IT"/>
        </w:rPr>
      </w:pPr>
      <w:r w:rsidRPr="00190D45">
        <w:rPr>
          <w:rFonts w:ascii="Times New Roman"/>
          <w:b/>
          <w:bCs/>
          <w:sz w:val="12"/>
          <w:szCs w:val="12"/>
          <w:lang w:eastAsia="it-IT"/>
        </w:rPr>
        <w:t xml:space="preserve">ANEV - Associazione Nazionale Energia del Vento - </w:t>
      </w:r>
      <w:r w:rsidRPr="00190D45">
        <w:rPr>
          <w:rFonts w:ascii="Times New Roman"/>
          <w:bCs/>
          <w:sz w:val="12"/>
          <w:szCs w:val="12"/>
          <w:lang w:eastAsia="it-IT"/>
        </w:rPr>
        <w:t>è</w:t>
      </w:r>
      <w:r w:rsidRPr="00190D45">
        <w:rPr>
          <w:rFonts w:ascii="Times New Roman"/>
          <w:bCs/>
          <w:sz w:val="12"/>
          <w:szCs w:val="12"/>
          <w:lang w:eastAsia="it-IT"/>
        </w:rPr>
        <w:t xml:space="preserve"> l'associazione di protezione ambientale, riconosciuta ai sensi della Legge 8 luglio 1986 n. 349, costituita nel luglio 2002 che vede riunite oltre 100 aziende rappresentanti il comparto eolico nazionale in Italia e all</w:t>
      </w:r>
      <w:r w:rsidRPr="00190D45">
        <w:rPr>
          <w:rFonts w:ascii="Times New Roman"/>
          <w:bCs/>
          <w:sz w:val="12"/>
          <w:szCs w:val="12"/>
          <w:lang w:eastAsia="it-IT"/>
        </w:rPr>
        <w:t>’</w:t>
      </w:r>
      <w:r w:rsidRPr="00190D45">
        <w:rPr>
          <w:rFonts w:ascii="Times New Roman"/>
          <w:bCs/>
          <w:sz w:val="12"/>
          <w:szCs w:val="12"/>
          <w:lang w:eastAsia="it-IT"/>
        </w:rPr>
        <w:t xml:space="preserve">estero, tra cui produttori e operatori di energia elettrica e di tecnologia, impiantisti, progettisti, studi ingegneristici e ambientali, trader elettrici e sviluppatori che operano nel rispetto delle norme e dei regolamenti Associativi. L'ANEV </w:t>
      </w:r>
      <w:r w:rsidRPr="00190D45">
        <w:rPr>
          <w:rFonts w:ascii="Times New Roman"/>
          <w:bCs/>
          <w:sz w:val="12"/>
          <w:szCs w:val="12"/>
          <w:lang w:eastAsia="it-IT"/>
        </w:rPr>
        <w:t>è</w:t>
      </w:r>
      <w:r w:rsidRPr="00190D45">
        <w:rPr>
          <w:rFonts w:ascii="Times New Roman"/>
          <w:bCs/>
          <w:sz w:val="12"/>
          <w:szCs w:val="12"/>
          <w:lang w:eastAsia="it-IT"/>
        </w:rPr>
        <w:t xml:space="preserve"> l</w:t>
      </w:r>
      <w:r w:rsidRPr="00190D45">
        <w:rPr>
          <w:rFonts w:ascii="Times New Roman"/>
          <w:bCs/>
          <w:sz w:val="12"/>
          <w:szCs w:val="12"/>
          <w:lang w:eastAsia="it-IT"/>
        </w:rPr>
        <w:t>’</w:t>
      </w:r>
      <w:r w:rsidRPr="00190D45">
        <w:rPr>
          <w:rFonts w:ascii="Times New Roman"/>
          <w:bCs/>
          <w:sz w:val="12"/>
          <w:szCs w:val="12"/>
          <w:lang w:eastAsia="it-IT"/>
        </w:rPr>
        <w:t xml:space="preserve">Associazione italiana aderente alle corrispondenti associazioni Europee e Mondiali quali il WWEA-GWEC-WindEurope, aderisce inoltre ad ASVIS, UNI, CEI, AIEE, </w:t>
      </w:r>
      <w:r w:rsidRPr="00190D45">
        <w:rPr>
          <w:rFonts w:ascii="Times New Roman"/>
          <w:bCs/>
          <w:sz w:val="12"/>
          <w:szCs w:val="12"/>
          <w:lang w:eastAsia="it-IT"/>
        </w:rPr>
        <w:t>è</w:t>
      </w:r>
      <w:r w:rsidRPr="00190D45">
        <w:rPr>
          <w:rFonts w:ascii="Times New Roman"/>
          <w:bCs/>
          <w:sz w:val="12"/>
          <w:szCs w:val="12"/>
          <w:lang w:eastAsia="it-IT"/>
        </w:rPr>
        <w:t xml:space="preserve"> membro del Coordinamento FREE, alla Fondazione per lo Sviluppo Sostenibile del Consiglio Nazionale della Green Economy e del Kyoto Club. Tra gli scopi dell'Associazione vi </w:t>
      </w:r>
      <w:r w:rsidRPr="00190D45">
        <w:rPr>
          <w:rFonts w:ascii="Times New Roman"/>
          <w:bCs/>
          <w:sz w:val="12"/>
          <w:szCs w:val="12"/>
          <w:lang w:eastAsia="it-IT"/>
        </w:rPr>
        <w:t>è</w:t>
      </w:r>
      <w:r w:rsidRPr="00190D45">
        <w:rPr>
          <w:rFonts w:ascii="Times New Roman"/>
          <w:bCs/>
          <w:sz w:val="12"/>
          <w:szCs w:val="12"/>
          <w:lang w:eastAsia="it-IT"/>
        </w:rPr>
        <w:t xml:space="preserve"> quello di concorrere alla promozione e utilizzazione della fonte eolica in un rapporto equilibrato tra insediamenti e natura, nonch</w:t>
      </w:r>
      <w:r w:rsidRPr="00190D45">
        <w:rPr>
          <w:rFonts w:ascii="Times New Roman"/>
          <w:bCs/>
          <w:sz w:val="12"/>
          <w:szCs w:val="12"/>
          <w:lang w:eastAsia="it-IT"/>
        </w:rPr>
        <w:t>é</w:t>
      </w:r>
      <w:r w:rsidRPr="00190D45">
        <w:rPr>
          <w:rFonts w:ascii="Times New Roman"/>
          <w:bCs/>
          <w:sz w:val="12"/>
          <w:szCs w:val="12"/>
          <w:lang w:eastAsia="it-IT"/>
        </w:rPr>
        <w:t xml:space="preserve"> quello di promuovere la ricerca e lo sviluppo tecnologico finalizzato all'utilizzo della risorsa vento e all'uso razionale dell'energia, oltre che alla diffusione di una corretta informazione basata su dati reali. L'obiettivo di conciliare lo sviluppo della produzione di energia pulita con le necessarie tutele di valorizzazione e salvaguardia del territorio, ha portato l'ANEV a intraprendere una stretta collaborazione con le principali associazioni ambientaliste che ha portato alla sottoscrizione di un Protocollo d'intesa con LEGAMBIENTE, WWF e GREENPEACE finalizzato a diffondere l'eolico tutelandone il corretto inserimento nel paesaggio. L'ANEV si pone, grazie alla sua esperienza specifica e all'alta professionalit</w:t>
      </w:r>
      <w:r w:rsidRPr="00190D45">
        <w:rPr>
          <w:rFonts w:ascii="Times New Roman"/>
          <w:bCs/>
          <w:sz w:val="12"/>
          <w:szCs w:val="12"/>
          <w:lang w:eastAsia="it-IT"/>
        </w:rPr>
        <w:t>à</w:t>
      </w:r>
      <w:r w:rsidRPr="00190D45">
        <w:rPr>
          <w:rFonts w:ascii="Times New Roman"/>
          <w:bCs/>
          <w:sz w:val="12"/>
          <w:szCs w:val="12"/>
          <w:lang w:eastAsia="it-IT"/>
        </w:rPr>
        <w:t xml:space="preserve"> degli associati, come l'interlocutore privilegiato nell'auspicato processo di collaborazione con le Istituzioni e con tutti gli organi di informazione sensibili ai temi ambientali e interessati alla divulgazione di una corretta narrazione basata sull'analisi scientifica dei dati diffusi. Inoltre l'ANEV ha sottoscritto un Protocollo con la UIL, finalizzato a sostenere lo sviluppo dell'energia eolica nel nostro paese e a realizzare iniziative specifiche per valorizzare gli aspetti occupazionali e quelli della formazione</w:t>
      </w:r>
    </w:p>
    <w:p w:rsidR="005F7BAB" w:rsidRDefault="005F7BAB" w:rsidP="00190D45">
      <w:pPr>
        <w:ind w:right="-1"/>
        <w:jc w:val="center"/>
        <w:rPr>
          <w:rFonts w:ascii="Times New Roman" w:hAnsi="Times New Roman" w:cs="Times New Roman"/>
          <w:sz w:val="16"/>
          <w:szCs w:val="16"/>
          <w:u w:val="single"/>
        </w:rPr>
      </w:pPr>
    </w:p>
    <w:p w:rsidR="00263F88" w:rsidRPr="009341B4" w:rsidRDefault="00263F88" w:rsidP="00190D45">
      <w:pPr>
        <w:ind w:right="-1"/>
        <w:jc w:val="center"/>
        <w:rPr>
          <w:rFonts w:ascii="Times New Roman" w:hAnsi="Times New Roman" w:cs="Times New Roman"/>
          <w:sz w:val="16"/>
          <w:szCs w:val="16"/>
          <w:u w:val="single"/>
        </w:rPr>
      </w:pPr>
    </w:p>
    <w:sectPr w:rsidR="00263F88" w:rsidRPr="009341B4" w:rsidSect="001913CA">
      <w:headerReference w:type="default" r:id="rId10"/>
      <w:footerReference w:type="default" r:id="rId11"/>
      <w:pgSz w:w="11906" w:h="16838"/>
      <w:pgMar w:top="2127" w:right="1134" w:bottom="1134"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345" w:rsidRDefault="00C36345" w:rsidP="00040276">
      <w:r>
        <w:separator/>
      </w:r>
    </w:p>
  </w:endnote>
  <w:endnote w:type="continuationSeparator" w:id="0">
    <w:p w:rsidR="00C36345" w:rsidRDefault="00C36345" w:rsidP="0004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¹Å">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D45" w:rsidRPr="003D0C56" w:rsidRDefault="00190D45" w:rsidP="00190D45">
    <w:pPr>
      <w:tabs>
        <w:tab w:val="left" w:pos="2160"/>
      </w:tabs>
      <w:spacing w:line="120" w:lineRule="atLeast"/>
      <w:ind w:right="-238"/>
      <w:jc w:val="center"/>
      <w:rPr>
        <w:rFonts w:ascii="Times New Roman" w:eastAsia="¹Å"/>
        <w:color w:val="000000"/>
        <w:spacing w:val="36"/>
        <w:sz w:val="12"/>
      </w:rPr>
    </w:pPr>
    <w:r w:rsidRPr="003D0C56">
      <w:rPr>
        <w:rFonts w:ascii="Times New Roman" w:eastAsia="¹Å"/>
        <w:caps/>
        <w:color w:val="000000"/>
        <w:spacing w:val="36"/>
        <w:sz w:val="12"/>
      </w:rPr>
      <w:t>ANEV - ASSOCIAZIONE NAZIONALE ENERGIA DEL VENTO</w:t>
    </w:r>
  </w:p>
  <w:p w:rsidR="00190D45" w:rsidRPr="002478A0" w:rsidRDefault="00190D45" w:rsidP="00190D45">
    <w:pPr>
      <w:tabs>
        <w:tab w:val="left" w:pos="2160"/>
      </w:tabs>
      <w:spacing w:line="120" w:lineRule="atLeast"/>
      <w:ind w:right="-238"/>
      <w:jc w:val="center"/>
      <w:rPr>
        <w:rFonts w:ascii="Times New Roman" w:eastAsia="¹Å"/>
        <w:color w:val="000000"/>
        <w:spacing w:val="36"/>
        <w:sz w:val="12"/>
      </w:rPr>
    </w:pPr>
    <w:r w:rsidRPr="002478A0">
      <w:rPr>
        <w:rFonts w:ascii="Times New Roman" w:eastAsia="¹Å"/>
        <w:caps/>
        <w:color w:val="000000"/>
        <w:spacing w:val="36"/>
        <w:sz w:val="12"/>
      </w:rPr>
      <w:t xml:space="preserve">Lungotevere dei </w:t>
    </w:r>
    <w:r>
      <w:rPr>
        <w:rFonts w:ascii="Times New Roman" w:eastAsia="¹Å"/>
        <w:caps/>
        <w:color w:val="000000"/>
        <w:spacing w:val="36"/>
        <w:sz w:val="12"/>
      </w:rPr>
      <w:t xml:space="preserve">mellini 44 </w:t>
    </w:r>
    <w:r>
      <w:rPr>
        <w:rFonts w:ascii="Times New Roman" w:eastAsia="¹Å"/>
        <w:caps/>
        <w:color w:val="000000"/>
        <w:spacing w:val="36"/>
        <w:sz w:val="12"/>
      </w:rPr>
      <w:t>–</w:t>
    </w:r>
    <w:r>
      <w:rPr>
        <w:rFonts w:ascii="Times New Roman" w:eastAsia="¹Å"/>
        <w:caps/>
        <w:color w:val="000000"/>
        <w:spacing w:val="36"/>
        <w:sz w:val="12"/>
      </w:rPr>
      <w:t xml:space="preserve"> 00193 roma</w:t>
    </w:r>
    <w:r w:rsidRPr="002478A0">
      <w:rPr>
        <w:rFonts w:ascii="Times New Roman" w:eastAsia="¹Å"/>
        <w:caps/>
        <w:color w:val="000000"/>
        <w:spacing w:val="36"/>
        <w:sz w:val="12"/>
      </w:rPr>
      <w:t xml:space="preserve"> - TEL.: +390642014701 FAX: +390642004838</w:t>
    </w:r>
  </w:p>
  <w:p w:rsidR="00190D45" w:rsidRPr="002478A0" w:rsidRDefault="00C36345" w:rsidP="00190D45">
    <w:pPr>
      <w:tabs>
        <w:tab w:val="left" w:pos="2160"/>
      </w:tabs>
      <w:spacing w:line="120" w:lineRule="atLeast"/>
      <w:ind w:right="-238"/>
      <w:jc w:val="center"/>
      <w:rPr>
        <w:rFonts w:ascii="Times New Roman" w:eastAsia="¹Å"/>
        <w:color w:val="000000"/>
        <w:sz w:val="12"/>
      </w:rPr>
    </w:pPr>
    <w:hyperlink r:id="rId1" w:history="1">
      <w:r w:rsidR="00190D45" w:rsidRPr="002478A0">
        <w:rPr>
          <w:rFonts w:ascii="Times New Roman" w:eastAsia="¹Å"/>
          <w:color w:val="0000FF"/>
          <w:spacing w:val="36"/>
          <w:sz w:val="12"/>
          <w:u w:val="single"/>
        </w:rPr>
        <w:t>WWW.ANEV.ORG</w:t>
      </w:r>
    </w:hyperlink>
    <w:r w:rsidR="00190D45" w:rsidRPr="002478A0">
      <w:rPr>
        <w:rFonts w:ascii="Garamond" w:eastAsia="¹Å" w:hAnsi="Garamond"/>
        <w:caps/>
        <w:color w:val="000000"/>
        <w:spacing w:val="45"/>
        <w:sz w:val="12"/>
      </w:rPr>
      <w:t xml:space="preserve"> - </w:t>
    </w:r>
    <w:hyperlink r:id="rId2" w:history="1">
      <w:r w:rsidR="00190D45" w:rsidRPr="002478A0">
        <w:rPr>
          <w:rFonts w:ascii="Times New Roman" w:eastAsia="¹Å"/>
          <w:color w:val="0000FF"/>
          <w:spacing w:val="36"/>
          <w:sz w:val="12"/>
          <w:u w:val="single"/>
        </w:rPr>
        <w:t>SEGRETERIA@ANEV.ORG</w:t>
      </w:r>
    </w:hyperlink>
  </w:p>
  <w:p w:rsidR="00190D45" w:rsidRPr="00645EB8" w:rsidRDefault="00190D45" w:rsidP="00190D45">
    <w:pPr>
      <w:pStyle w:val="Pidipagina"/>
    </w:pPr>
  </w:p>
  <w:p w:rsidR="009341B4" w:rsidRPr="009341B4" w:rsidRDefault="009341B4" w:rsidP="009341B4">
    <w:pPr>
      <w:pStyle w:val="Pidipagina"/>
      <w:jc w:val="cen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345" w:rsidRDefault="00C36345" w:rsidP="00040276">
      <w:bookmarkStart w:id="0" w:name="_Hlk155348135"/>
      <w:bookmarkEnd w:id="0"/>
      <w:r>
        <w:separator/>
      </w:r>
    </w:p>
  </w:footnote>
  <w:footnote w:type="continuationSeparator" w:id="0">
    <w:p w:rsidR="00C36345" w:rsidRDefault="00C36345" w:rsidP="00040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3CA" w:rsidRDefault="001913CA" w:rsidP="00631A20">
    <w:pPr>
      <w:ind w:firstLine="426"/>
      <w:jc w:val="center"/>
    </w:pPr>
    <w:r>
      <w:rPr>
        <w:noProof/>
        <w:lang w:eastAsia="it-IT"/>
      </w:rPr>
      <w:drawing>
        <wp:inline distT="0" distB="0" distL="0" distR="0" wp14:anchorId="0654B635" wp14:editId="7ADEB4DD">
          <wp:extent cx="2932176" cy="893064"/>
          <wp:effectExtent l="0" t="0" r="1905"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V.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2176" cy="8930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907B5"/>
    <w:multiLevelType w:val="hybridMultilevel"/>
    <w:tmpl w:val="C24A30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3754F6C"/>
    <w:multiLevelType w:val="hybridMultilevel"/>
    <w:tmpl w:val="9958558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8BE"/>
    <w:rsid w:val="00002F0F"/>
    <w:rsid w:val="00021A5C"/>
    <w:rsid w:val="00040276"/>
    <w:rsid w:val="000E2707"/>
    <w:rsid w:val="00190D45"/>
    <w:rsid w:val="001913CA"/>
    <w:rsid w:val="00263F88"/>
    <w:rsid w:val="00287B05"/>
    <w:rsid w:val="003376A8"/>
    <w:rsid w:val="004348BE"/>
    <w:rsid w:val="0043692D"/>
    <w:rsid w:val="00481F52"/>
    <w:rsid w:val="004A45F0"/>
    <w:rsid w:val="004A7110"/>
    <w:rsid w:val="00541E0D"/>
    <w:rsid w:val="005F4029"/>
    <w:rsid w:val="005F7BAB"/>
    <w:rsid w:val="00631A20"/>
    <w:rsid w:val="006926A8"/>
    <w:rsid w:val="00751355"/>
    <w:rsid w:val="00810256"/>
    <w:rsid w:val="00873EAD"/>
    <w:rsid w:val="008865FA"/>
    <w:rsid w:val="009341B4"/>
    <w:rsid w:val="00A106C8"/>
    <w:rsid w:val="00A158EA"/>
    <w:rsid w:val="00A305F4"/>
    <w:rsid w:val="00BB5151"/>
    <w:rsid w:val="00BC1BDE"/>
    <w:rsid w:val="00C36345"/>
    <w:rsid w:val="00DA3341"/>
    <w:rsid w:val="00E450AD"/>
    <w:rsid w:val="00EF12BC"/>
    <w:rsid w:val="00F460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1158C"/>
  <w15:docId w15:val="{5CD84B7E-5AE2-43F7-BFC4-D04D921B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348BE"/>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348BE"/>
    <w:rPr>
      <w:color w:val="0000FF"/>
      <w:u w:val="single"/>
    </w:rPr>
  </w:style>
  <w:style w:type="paragraph" w:styleId="Intestazione">
    <w:name w:val="header"/>
    <w:basedOn w:val="Normale"/>
    <w:link w:val="IntestazioneCarattere"/>
    <w:uiPriority w:val="99"/>
    <w:unhideWhenUsed/>
    <w:rsid w:val="00040276"/>
    <w:pPr>
      <w:tabs>
        <w:tab w:val="center" w:pos="4819"/>
        <w:tab w:val="right" w:pos="9638"/>
      </w:tabs>
    </w:pPr>
  </w:style>
  <w:style w:type="character" w:customStyle="1" w:styleId="IntestazioneCarattere">
    <w:name w:val="Intestazione Carattere"/>
    <w:basedOn w:val="Carpredefinitoparagrafo"/>
    <w:link w:val="Intestazione"/>
    <w:uiPriority w:val="99"/>
    <w:rsid w:val="00040276"/>
    <w:rPr>
      <w:rFonts w:ascii="Calibri" w:hAnsi="Calibri" w:cs="Calibri"/>
    </w:rPr>
  </w:style>
  <w:style w:type="paragraph" w:styleId="Pidipagina">
    <w:name w:val="footer"/>
    <w:basedOn w:val="Normale"/>
    <w:link w:val="PidipaginaCarattere"/>
    <w:uiPriority w:val="99"/>
    <w:unhideWhenUsed/>
    <w:rsid w:val="00040276"/>
    <w:pPr>
      <w:tabs>
        <w:tab w:val="center" w:pos="4819"/>
        <w:tab w:val="right" w:pos="9638"/>
      </w:tabs>
    </w:pPr>
  </w:style>
  <w:style w:type="character" w:customStyle="1" w:styleId="PidipaginaCarattere">
    <w:name w:val="Piè di pagina Carattere"/>
    <w:basedOn w:val="Carpredefinitoparagrafo"/>
    <w:link w:val="Pidipagina"/>
    <w:uiPriority w:val="99"/>
    <w:rsid w:val="00040276"/>
    <w:rPr>
      <w:rFonts w:ascii="Calibri" w:hAnsi="Calibri" w:cs="Calibri"/>
    </w:rPr>
  </w:style>
  <w:style w:type="paragraph" w:styleId="Testofumetto">
    <w:name w:val="Balloon Text"/>
    <w:basedOn w:val="Normale"/>
    <w:link w:val="TestofumettoCarattere"/>
    <w:uiPriority w:val="99"/>
    <w:semiHidden/>
    <w:unhideWhenUsed/>
    <w:rsid w:val="001913C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913CA"/>
    <w:rPr>
      <w:rFonts w:ascii="Tahoma" w:hAnsi="Tahoma" w:cs="Tahoma"/>
      <w:sz w:val="16"/>
      <w:szCs w:val="16"/>
    </w:rPr>
  </w:style>
  <w:style w:type="paragraph" w:styleId="Nessunaspaziatura">
    <w:name w:val="No Spacing"/>
    <w:uiPriority w:val="1"/>
    <w:qFormat/>
    <w:rsid w:val="005F7BAB"/>
    <w:pPr>
      <w:spacing w:after="0" w:line="240" w:lineRule="auto"/>
    </w:pPr>
    <w:rPr>
      <w:rFonts w:ascii="Calibri" w:hAnsi="Calibri" w:cs="Calibri"/>
    </w:rPr>
  </w:style>
  <w:style w:type="character" w:styleId="Menzionenonrisolta">
    <w:name w:val="Unresolved Mention"/>
    <w:basedOn w:val="Carpredefinitoparagrafo"/>
    <w:uiPriority w:val="99"/>
    <w:semiHidden/>
    <w:unhideWhenUsed/>
    <w:rsid w:val="00934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92826">
      <w:bodyDiv w:val="1"/>
      <w:marLeft w:val="0"/>
      <w:marRight w:val="0"/>
      <w:marTop w:val="0"/>
      <w:marBottom w:val="0"/>
      <w:divBdr>
        <w:top w:val="none" w:sz="0" w:space="0" w:color="auto"/>
        <w:left w:val="none" w:sz="0" w:space="0" w:color="auto"/>
        <w:bottom w:val="none" w:sz="0" w:space="0" w:color="auto"/>
        <w:right w:val="none" w:sz="0" w:space="0" w:color="auto"/>
      </w:divBdr>
    </w:div>
    <w:div w:id="113521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ev.org/premio-giornalisti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unicazione@anev.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egreteriaanev@tiscali.it" TargetMode="External"/><Relationship Id="rId1" Type="http://schemas.openxmlformats.org/officeDocument/2006/relationships/hyperlink" Target="http://www.ane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DD539-A641-4B5C-B138-E9482DDF1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585</Words>
  <Characters>3432</Characters>
  <Application>Microsoft Office Word</Application>
  <DocSecurity>0</DocSecurity>
  <Lines>57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silvia.martone</dc:creator>
  <cp:lastModifiedBy>silvia.martone</cp:lastModifiedBy>
  <cp:revision>3</cp:revision>
  <dcterms:created xsi:type="dcterms:W3CDTF">2024-01-08T10:39:00Z</dcterms:created>
  <dcterms:modified xsi:type="dcterms:W3CDTF">2024-01-08T10:46:00Z</dcterms:modified>
</cp:coreProperties>
</file>