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42840" w14:textId="77777777" w:rsidR="002535FF" w:rsidRDefault="00BF655D">
      <w:pPr>
        <w:jc w:val="center"/>
        <w:rPr>
          <w:rFonts w:ascii="Times New Roman" w:eastAsia="Times New Roman" w:hAnsi="Times New Roman" w:cs="Times New Roman"/>
          <w:b/>
          <w:sz w:val="24"/>
          <w:szCs w:val="24"/>
          <w:u w:val="single"/>
        </w:rPr>
      </w:pPr>
      <w:bookmarkStart w:id="0" w:name="_Hlk167784094"/>
      <w:bookmarkStart w:id="1" w:name="_GoBack"/>
      <w:bookmarkEnd w:id="1"/>
      <w:r>
        <w:rPr>
          <w:rFonts w:ascii="Times New Roman" w:eastAsia="Times New Roman" w:hAnsi="Times New Roman" w:cs="Times New Roman"/>
          <w:b/>
          <w:sz w:val="24"/>
          <w:szCs w:val="24"/>
          <w:u w:val="single"/>
        </w:rPr>
        <w:t>COMUNICATO STAMPA</w:t>
      </w:r>
    </w:p>
    <w:p w14:paraId="226861FF" w14:textId="77777777" w:rsidR="006409C0" w:rsidRDefault="006409C0" w:rsidP="006409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DM</w:t>
      </w:r>
      <w:r w:rsidR="00316A74">
        <w:rPr>
          <w:rFonts w:ascii="Times New Roman" w:eastAsia="Times New Roman" w:hAnsi="Times New Roman" w:cs="Times New Roman"/>
          <w:b/>
          <w:sz w:val="24"/>
          <w:szCs w:val="24"/>
        </w:rPr>
        <w:t xml:space="preserve"> AREE IDONEE</w:t>
      </w:r>
      <w:r>
        <w:rPr>
          <w:rFonts w:ascii="Times New Roman" w:eastAsia="Times New Roman" w:hAnsi="Times New Roman" w:cs="Times New Roman"/>
          <w:b/>
          <w:sz w:val="24"/>
          <w:szCs w:val="24"/>
        </w:rPr>
        <w:t xml:space="preserve"> OK DELLA CONFERENZA UNIFICATA, A RISCHIO OBIETTVI FER</w:t>
      </w:r>
    </w:p>
    <w:p w14:paraId="365A3E0D" w14:textId="0DFAAC90" w:rsidR="006409C0" w:rsidRDefault="00316A74" w:rsidP="006409C0">
      <w:pPr>
        <w:jc w:val="center"/>
        <w:rPr>
          <w:rFonts w:ascii="Times New Roman" w:eastAsia="Times New Roman" w:hAnsi="Times New Roman" w:cs="Times New Roman"/>
          <w:b/>
          <w:i/>
          <w:sz w:val="24"/>
          <w:szCs w:val="24"/>
        </w:rPr>
      </w:pPr>
      <w:r w:rsidRPr="00703DD1">
        <w:rPr>
          <w:rFonts w:ascii="Times New Roman" w:eastAsia="Times New Roman" w:hAnsi="Times New Roman" w:cs="Times New Roman"/>
          <w:b/>
          <w:i/>
          <w:sz w:val="24"/>
          <w:szCs w:val="24"/>
        </w:rPr>
        <w:t>L’approvazione</w:t>
      </w:r>
      <w:r w:rsidR="00703DD1">
        <w:rPr>
          <w:rFonts w:ascii="Times New Roman" w:eastAsia="Times New Roman" w:hAnsi="Times New Roman" w:cs="Times New Roman"/>
          <w:b/>
          <w:i/>
          <w:sz w:val="24"/>
          <w:szCs w:val="24"/>
        </w:rPr>
        <w:t xml:space="preserve"> da parte della Conferenza Unificata</w:t>
      </w:r>
      <w:r w:rsidRPr="00703DD1">
        <w:rPr>
          <w:rFonts w:ascii="Times New Roman" w:eastAsia="Times New Roman" w:hAnsi="Times New Roman" w:cs="Times New Roman"/>
          <w:b/>
          <w:i/>
          <w:sz w:val="24"/>
          <w:szCs w:val="24"/>
        </w:rPr>
        <w:t xml:space="preserve"> del decreto MASE sulle Aree Idonee </w:t>
      </w:r>
      <w:r w:rsidR="00703DD1" w:rsidRPr="00703DD1">
        <w:rPr>
          <w:rFonts w:ascii="Times New Roman" w:eastAsia="Times New Roman" w:hAnsi="Times New Roman" w:cs="Times New Roman"/>
          <w:b/>
          <w:i/>
          <w:sz w:val="24"/>
          <w:szCs w:val="24"/>
        </w:rPr>
        <w:t>FER</w:t>
      </w:r>
      <w:r w:rsidR="006409C0">
        <w:rPr>
          <w:rFonts w:ascii="Times New Roman" w:eastAsia="Times New Roman" w:hAnsi="Times New Roman" w:cs="Times New Roman"/>
          <w:b/>
          <w:i/>
          <w:sz w:val="24"/>
          <w:szCs w:val="24"/>
        </w:rPr>
        <w:t xml:space="preserve"> su un testo che rischia di vanificare la semplificazione richiesta dall’Europa</w:t>
      </w:r>
    </w:p>
    <w:p w14:paraId="21D1E189" w14:textId="77777777" w:rsidR="006409C0" w:rsidRPr="002C4B66" w:rsidRDefault="006409C0" w:rsidP="00761F1E">
      <w:pPr>
        <w:jc w:val="both"/>
        <w:rPr>
          <w:rFonts w:ascii="Times New Roman" w:eastAsia="Times New Roman" w:hAnsi="Times New Roman" w:cs="Times New Roman"/>
          <w:b/>
          <w:sz w:val="10"/>
          <w:szCs w:val="10"/>
          <w:u w:val="single"/>
        </w:rPr>
      </w:pPr>
    </w:p>
    <w:p w14:paraId="09701D9B" w14:textId="77777777" w:rsidR="006673FA" w:rsidRDefault="006409C0" w:rsidP="006673F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w:t>
      </w:r>
      <w:r w:rsidR="00BF655D">
        <w:rPr>
          <w:rFonts w:ascii="Times New Roman" w:eastAsia="Times New Roman" w:hAnsi="Times New Roman" w:cs="Times New Roman"/>
          <w:b/>
          <w:sz w:val="24"/>
          <w:szCs w:val="24"/>
          <w:u w:val="single"/>
        </w:rPr>
        <w:t xml:space="preserve">oma, </w:t>
      </w:r>
      <w:r w:rsidR="00CA20D2">
        <w:rPr>
          <w:rFonts w:ascii="Times New Roman" w:eastAsia="Times New Roman" w:hAnsi="Times New Roman" w:cs="Times New Roman"/>
          <w:b/>
          <w:sz w:val="24"/>
          <w:szCs w:val="24"/>
          <w:u w:val="single"/>
        </w:rPr>
        <w:t>7</w:t>
      </w:r>
      <w:r w:rsidR="00BF655D">
        <w:rPr>
          <w:rFonts w:ascii="Times New Roman" w:eastAsia="Times New Roman" w:hAnsi="Times New Roman" w:cs="Times New Roman"/>
          <w:b/>
          <w:sz w:val="24"/>
          <w:szCs w:val="24"/>
          <w:u w:val="single"/>
        </w:rPr>
        <w:t>.</w:t>
      </w:r>
      <w:r w:rsidR="00CA20D2">
        <w:rPr>
          <w:rFonts w:ascii="Times New Roman" w:eastAsia="Times New Roman" w:hAnsi="Times New Roman" w:cs="Times New Roman"/>
          <w:b/>
          <w:sz w:val="24"/>
          <w:szCs w:val="24"/>
          <w:u w:val="single"/>
        </w:rPr>
        <w:t>6</w:t>
      </w:r>
      <w:r w:rsidR="00BF655D">
        <w:rPr>
          <w:rFonts w:ascii="Times New Roman" w:eastAsia="Times New Roman" w:hAnsi="Times New Roman" w:cs="Times New Roman"/>
          <w:b/>
          <w:sz w:val="24"/>
          <w:szCs w:val="24"/>
          <w:u w:val="single"/>
        </w:rPr>
        <w:t>.2024</w:t>
      </w:r>
      <w:r w:rsidR="00CA20D2">
        <w:rPr>
          <w:rFonts w:ascii="Times New Roman" w:eastAsia="Times New Roman" w:hAnsi="Times New Roman" w:cs="Times New Roman"/>
          <w:sz w:val="24"/>
          <w:szCs w:val="24"/>
        </w:rPr>
        <w:t xml:space="preserve">: </w:t>
      </w:r>
      <w:r w:rsidR="00316A74">
        <w:rPr>
          <w:rFonts w:ascii="Times New Roman" w:eastAsia="Times New Roman" w:hAnsi="Times New Roman" w:cs="Times New Roman"/>
          <w:sz w:val="24"/>
          <w:szCs w:val="24"/>
        </w:rPr>
        <w:t>La Conferenza Unificata ha approvato questa mattina il testo del decreto MASE sull’individuazione di superfici e aree idonee per l’installazione di impianti a fonti rinnovabili</w:t>
      </w:r>
      <w:r>
        <w:rPr>
          <w:rFonts w:ascii="Times New Roman" w:eastAsia="Times New Roman" w:hAnsi="Times New Roman" w:cs="Times New Roman"/>
          <w:sz w:val="24"/>
          <w:szCs w:val="24"/>
        </w:rPr>
        <w:t xml:space="preserve"> con alcuni emendamenti</w:t>
      </w:r>
      <w:r w:rsidR="00316A74">
        <w:rPr>
          <w:rFonts w:ascii="Times New Roman" w:eastAsia="Times New Roman" w:hAnsi="Times New Roman" w:cs="Times New Roman"/>
          <w:sz w:val="24"/>
          <w:szCs w:val="24"/>
        </w:rPr>
        <w:t>.</w:t>
      </w:r>
    </w:p>
    <w:p w14:paraId="09252B8D" w14:textId="55D5E2F1" w:rsidR="00316A74" w:rsidRDefault="00316A74" w:rsidP="006673FA">
      <w:pPr>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Il testo stesso, già di per </w:t>
      </w:r>
      <w:r w:rsidR="00756FF5">
        <w:rPr>
          <w:rFonts w:ascii="Times New Roman" w:eastAsia="Times New Roman" w:hAnsi="Times New Roman" w:cs="Times New Roman"/>
          <w:sz w:val="24"/>
          <w:szCs w:val="24"/>
        </w:rPr>
        <w:t xml:space="preserve">sé critico ai fini del raggiungimento degli obiettivi settoriali, pone anche una condizione per la modifica dell’articolo 7 </w:t>
      </w:r>
      <w:r w:rsidR="00756FF5" w:rsidRPr="00756FF5">
        <w:rPr>
          <w:rFonts w:ascii="Times New Roman" w:hAnsi="Times New Roman" w:cs="Times New Roman"/>
          <w:sz w:val="24"/>
          <w:szCs w:val="24"/>
        </w:rPr>
        <w:t>che definisce “non idonee” le superfici e le aree ricomprese nel perimetro dei beni sottoposti a tutela ai sensi dell'articolo 10 e dell'articolo 136, comma 1, lettere a e b del decreto legislativo 22 gennaio 2024, n 42.</w:t>
      </w:r>
    </w:p>
    <w:p w14:paraId="720476D8" w14:textId="6CCF5BB6" w:rsidR="00756FF5" w:rsidRDefault="00756FF5" w:rsidP="00761F1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w:t>
      </w:r>
      <w:r w:rsidR="00703DD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ulteriore </w:t>
      </w:r>
      <w:r w:rsidR="00703DD1">
        <w:rPr>
          <w:rFonts w:ascii="Times New Roman" w:eastAsia="Times New Roman" w:hAnsi="Times New Roman" w:cs="Times New Roman"/>
          <w:sz w:val="24"/>
          <w:szCs w:val="24"/>
        </w:rPr>
        <w:t>condizione</w:t>
      </w:r>
      <w:r>
        <w:rPr>
          <w:rFonts w:ascii="Times New Roman" w:eastAsia="Times New Roman" w:hAnsi="Times New Roman" w:cs="Times New Roman"/>
          <w:sz w:val="24"/>
          <w:szCs w:val="24"/>
        </w:rPr>
        <w:t xml:space="preserve"> renderà ancora più difficile, se non impossibile, raggiungere i target richiamat</w:t>
      </w:r>
      <w:r w:rsidR="00703DD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nelle premesse del provvedimento</w:t>
      </w:r>
      <w:r w:rsidR="006409C0">
        <w:rPr>
          <w:rFonts w:ascii="Times New Roman" w:eastAsia="Times New Roman" w:hAnsi="Times New Roman" w:cs="Times New Roman"/>
          <w:sz w:val="24"/>
          <w:szCs w:val="24"/>
        </w:rPr>
        <w:t>, e di fatto annulla gli esiti di un obiettivo europeo di individuare delle aree dove il processo autorizzatorio possa essere veloce.</w:t>
      </w:r>
    </w:p>
    <w:p w14:paraId="3A3BFEEB" w14:textId="77777777" w:rsidR="006673FA" w:rsidRDefault="00756FF5" w:rsidP="006673FA">
      <w:pPr>
        <w:ind w:firstLine="567"/>
        <w:jc w:val="both"/>
        <w:rPr>
          <w:rFonts w:ascii="Times New Roman" w:hAnsi="Times New Roman" w:cs="Times New Roman"/>
          <w:sz w:val="24"/>
          <w:szCs w:val="24"/>
        </w:rPr>
      </w:pPr>
      <w:r w:rsidRPr="00756FF5">
        <w:rPr>
          <w:rFonts w:ascii="Times New Roman" w:eastAsia="Times New Roman" w:hAnsi="Times New Roman" w:cs="Times New Roman"/>
          <w:sz w:val="24"/>
          <w:szCs w:val="24"/>
        </w:rPr>
        <w:t xml:space="preserve">Inoltre le Regioni potranno </w:t>
      </w:r>
      <w:r w:rsidRPr="00756FF5">
        <w:rPr>
          <w:rFonts w:ascii="Times New Roman" w:hAnsi="Times New Roman" w:cs="Times New Roman"/>
          <w:sz w:val="24"/>
          <w:szCs w:val="24"/>
        </w:rPr>
        <w:t>individuare come non idonee le aree “che sono ricomprese nel perimetro degli altri beni sottoposti a tutela ai sensi del decreto legislativo 42/2004”, mentre resta la possibilità per le Regioni di estendere la fascia di tutela dal perimetro dei beni fino a un massimo di ulteriori 7 km (!!)</w:t>
      </w:r>
      <w:r w:rsidR="006409C0">
        <w:rPr>
          <w:rFonts w:ascii="Times New Roman" w:hAnsi="Times New Roman" w:cs="Times New Roman"/>
          <w:sz w:val="24"/>
          <w:szCs w:val="24"/>
        </w:rPr>
        <w:t>, questo semplicemente rende pressoché vano lo stesso provvedimento</w:t>
      </w:r>
      <w:r w:rsidRPr="00756FF5">
        <w:rPr>
          <w:rFonts w:ascii="Times New Roman" w:hAnsi="Times New Roman" w:cs="Times New Roman"/>
          <w:sz w:val="24"/>
          <w:szCs w:val="24"/>
        </w:rPr>
        <w:t>.</w:t>
      </w:r>
    </w:p>
    <w:p w14:paraId="371F3F0D" w14:textId="77777777" w:rsidR="006673FA" w:rsidRDefault="00703DD1" w:rsidP="006673FA">
      <w:pPr>
        <w:ind w:firstLine="567"/>
        <w:jc w:val="both"/>
        <w:rPr>
          <w:rFonts w:ascii="Times New Roman" w:hAnsi="Times New Roman" w:cs="Times New Roman"/>
          <w:sz w:val="24"/>
          <w:szCs w:val="24"/>
          <w:lang w:eastAsia="en-US"/>
          <w14:ligatures w14:val="standardContextual"/>
        </w:rPr>
      </w:pPr>
      <w:r w:rsidRPr="00703DD1">
        <w:rPr>
          <w:rFonts w:ascii="Times New Roman" w:hAnsi="Times New Roman" w:cs="Times New Roman"/>
          <w:sz w:val="24"/>
          <w:szCs w:val="24"/>
          <w:lang w:eastAsia="en-US"/>
          <w14:ligatures w14:val="standardContextual"/>
        </w:rPr>
        <w:t xml:space="preserve">L’auspicio, seppur quasi impossibile nei fatti, è che </w:t>
      </w:r>
      <w:r w:rsidR="005654FE">
        <w:rPr>
          <w:rFonts w:ascii="Times New Roman" w:hAnsi="Times New Roman" w:cs="Times New Roman"/>
          <w:sz w:val="24"/>
          <w:szCs w:val="24"/>
          <w:lang w:eastAsia="en-US"/>
          <w14:ligatures w14:val="standardContextual"/>
        </w:rPr>
        <w:t>i</w:t>
      </w:r>
      <w:r w:rsidRPr="00703DD1">
        <w:rPr>
          <w:rFonts w:ascii="Times New Roman" w:hAnsi="Times New Roman" w:cs="Times New Roman"/>
          <w:sz w:val="24"/>
          <w:szCs w:val="24"/>
          <w:lang w:eastAsia="en-US"/>
          <w14:ligatures w14:val="standardContextual"/>
        </w:rPr>
        <w:t xml:space="preserve"> Ministeri competenti (M</w:t>
      </w:r>
      <w:r>
        <w:rPr>
          <w:rFonts w:ascii="Times New Roman" w:hAnsi="Times New Roman" w:cs="Times New Roman"/>
          <w:sz w:val="24"/>
          <w:szCs w:val="24"/>
          <w:lang w:eastAsia="en-US"/>
          <w14:ligatures w14:val="standardContextual"/>
        </w:rPr>
        <w:t>ASE</w:t>
      </w:r>
      <w:r w:rsidRPr="00703DD1">
        <w:rPr>
          <w:rFonts w:ascii="Times New Roman" w:hAnsi="Times New Roman" w:cs="Times New Roman"/>
          <w:sz w:val="24"/>
          <w:szCs w:val="24"/>
          <w:lang w:eastAsia="en-US"/>
          <w14:ligatures w14:val="standardContextual"/>
        </w:rPr>
        <w:t>, M</w:t>
      </w:r>
      <w:r>
        <w:rPr>
          <w:rFonts w:ascii="Times New Roman" w:hAnsi="Times New Roman" w:cs="Times New Roman"/>
          <w:sz w:val="24"/>
          <w:szCs w:val="24"/>
          <w:lang w:eastAsia="en-US"/>
          <w14:ligatures w14:val="standardContextual"/>
        </w:rPr>
        <w:t>IC</w:t>
      </w:r>
      <w:r w:rsidRPr="00703DD1">
        <w:rPr>
          <w:rFonts w:ascii="Times New Roman" w:hAnsi="Times New Roman" w:cs="Times New Roman"/>
          <w:sz w:val="24"/>
          <w:szCs w:val="24"/>
          <w:lang w:eastAsia="en-US"/>
          <w14:ligatures w14:val="standardContextual"/>
        </w:rPr>
        <w:t xml:space="preserve"> e </w:t>
      </w:r>
      <w:r>
        <w:rPr>
          <w:rFonts w:ascii="Times New Roman" w:hAnsi="Times New Roman" w:cs="Times New Roman"/>
          <w:sz w:val="24"/>
          <w:szCs w:val="24"/>
          <w:lang w:eastAsia="en-US"/>
          <w14:ligatures w14:val="standardContextual"/>
        </w:rPr>
        <w:t>MASAF</w:t>
      </w:r>
      <w:r w:rsidRPr="00703DD1">
        <w:rPr>
          <w:rFonts w:ascii="Times New Roman" w:hAnsi="Times New Roman" w:cs="Times New Roman"/>
          <w:sz w:val="24"/>
          <w:szCs w:val="24"/>
          <w:lang w:eastAsia="en-US"/>
          <w14:ligatures w14:val="standardContextual"/>
        </w:rPr>
        <w:t>) possano correggere il testo prima di emanarlo</w:t>
      </w:r>
      <w:r w:rsidR="005654FE">
        <w:rPr>
          <w:rFonts w:ascii="Times New Roman" w:hAnsi="Times New Roman" w:cs="Times New Roman"/>
          <w:sz w:val="24"/>
          <w:szCs w:val="24"/>
          <w:lang w:eastAsia="en-US"/>
          <w14:ligatures w14:val="standardContextual"/>
        </w:rPr>
        <w:t xml:space="preserve"> aggiustando qualche stortura,</w:t>
      </w:r>
      <w:r w:rsidR="006673FA">
        <w:rPr>
          <w:rFonts w:ascii="Times New Roman" w:hAnsi="Times New Roman" w:cs="Times New Roman"/>
          <w:sz w:val="24"/>
          <w:szCs w:val="24"/>
          <w:lang w:eastAsia="en-US"/>
          <w14:ligatures w14:val="standardContextual"/>
        </w:rPr>
        <w:t xml:space="preserve"> ad esempio chiarire come le Regioni dovranno gestire il transitorio,</w:t>
      </w:r>
      <w:r w:rsidR="005654FE">
        <w:rPr>
          <w:rFonts w:ascii="Times New Roman" w:hAnsi="Times New Roman" w:cs="Times New Roman"/>
          <w:sz w:val="24"/>
          <w:szCs w:val="24"/>
          <w:lang w:eastAsia="en-US"/>
          <w14:ligatures w14:val="standardContextual"/>
        </w:rPr>
        <w:t xml:space="preserve"> anche se può essere vista come garanzia il fatto che </w:t>
      </w:r>
      <w:r w:rsidR="006673FA">
        <w:rPr>
          <w:rFonts w:ascii="Times New Roman" w:hAnsi="Times New Roman" w:cs="Times New Roman"/>
          <w:sz w:val="24"/>
          <w:szCs w:val="24"/>
          <w:lang w:eastAsia="en-US"/>
          <w14:ligatures w14:val="standardContextual"/>
        </w:rPr>
        <w:t>venga ribadito che l’obiettivo indicato deve essere raggiunto e che annualmente verranno verificate le traiettorie delle singole Regioni e in caso di mancato allineamento dei risultati alle previsioni si procederò con potere sostitutivo</w:t>
      </w:r>
      <w:r w:rsidRPr="00703DD1">
        <w:rPr>
          <w:rFonts w:ascii="Times New Roman" w:hAnsi="Times New Roman" w:cs="Times New Roman"/>
          <w:sz w:val="24"/>
          <w:szCs w:val="24"/>
          <w:lang w:eastAsia="en-US"/>
          <w14:ligatures w14:val="standardContextual"/>
        </w:rPr>
        <w:t>.</w:t>
      </w:r>
    </w:p>
    <w:p w14:paraId="27E37FCB" w14:textId="22FF4C4F" w:rsidR="00316A74" w:rsidRPr="00761F1E" w:rsidRDefault="00703DD1" w:rsidP="006673FA">
      <w:pPr>
        <w:ind w:firstLine="567"/>
        <w:jc w:val="both"/>
        <w:rPr>
          <w:rFonts w:ascii="Times New Roman" w:hAnsi="Times New Roman" w:cs="Times New Roman"/>
          <w:sz w:val="24"/>
          <w:szCs w:val="24"/>
          <w:lang w:eastAsia="en-US"/>
          <w14:ligatures w14:val="standardContextual"/>
        </w:rPr>
      </w:pPr>
      <w:r>
        <w:rPr>
          <w:rFonts w:ascii="Times New Roman" w:eastAsia="Times New Roman" w:hAnsi="Times New Roman" w:cs="Times New Roman"/>
          <w:sz w:val="24"/>
          <w:szCs w:val="24"/>
        </w:rPr>
        <w:t>In sostanza</w:t>
      </w:r>
      <w:r w:rsidR="006673FA">
        <w:rPr>
          <w:rFonts w:ascii="Times New Roman" w:eastAsia="Times New Roman" w:hAnsi="Times New Roman" w:cs="Times New Roman"/>
          <w:sz w:val="24"/>
          <w:szCs w:val="24"/>
        </w:rPr>
        <w:t xml:space="preserve"> si può dire che il</w:t>
      </w:r>
      <w:r>
        <w:rPr>
          <w:rFonts w:ascii="Times New Roman" w:eastAsia="Times New Roman" w:hAnsi="Times New Roman" w:cs="Times New Roman"/>
          <w:sz w:val="24"/>
          <w:szCs w:val="24"/>
        </w:rPr>
        <w:t xml:space="preserve"> provvedimento </w:t>
      </w:r>
      <w:r w:rsidR="006673FA">
        <w:rPr>
          <w:rFonts w:ascii="Times New Roman" w:eastAsia="Times New Roman" w:hAnsi="Times New Roman" w:cs="Times New Roman"/>
          <w:sz w:val="24"/>
          <w:szCs w:val="24"/>
        </w:rPr>
        <w:t xml:space="preserve">approvato è largamente inadeguato a raggiungere gli obiettivi che si pone (80 GW di nuove rinnovabili), infatti nonostante le premesse così come approvato risulta essere </w:t>
      </w:r>
      <w:r>
        <w:rPr>
          <w:rFonts w:ascii="Times New Roman" w:eastAsia="Times New Roman" w:hAnsi="Times New Roman" w:cs="Times New Roman"/>
          <w:sz w:val="24"/>
          <w:szCs w:val="24"/>
        </w:rPr>
        <w:t xml:space="preserve">un ostacolo per quanto riguarda </w:t>
      </w:r>
      <w:r w:rsidR="006673FA">
        <w:rPr>
          <w:rFonts w:ascii="Times New Roman" w:eastAsia="Times New Roman" w:hAnsi="Times New Roman" w:cs="Times New Roman"/>
          <w:sz w:val="24"/>
          <w:szCs w:val="24"/>
        </w:rPr>
        <w:t xml:space="preserve">l’individuazione delle Aree Idonee utili a definire </w:t>
      </w:r>
      <w:r>
        <w:rPr>
          <w:rFonts w:ascii="Times New Roman" w:eastAsia="Times New Roman" w:hAnsi="Times New Roman" w:cs="Times New Roman"/>
          <w:sz w:val="24"/>
          <w:szCs w:val="24"/>
        </w:rPr>
        <w:t>canali preferenziali</w:t>
      </w:r>
      <w:r w:rsidR="006673FA">
        <w:rPr>
          <w:rFonts w:ascii="Times New Roman" w:eastAsia="Times New Roman" w:hAnsi="Times New Roman" w:cs="Times New Roman"/>
          <w:sz w:val="24"/>
          <w:szCs w:val="24"/>
        </w:rPr>
        <w:t xml:space="preserve"> e spediti per i processi autorizzativi r</w:t>
      </w:r>
      <w:r>
        <w:rPr>
          <w:rFonts w:ascii="Times New Roman" w:eastAsia="Times New Roman" w:hAnsi="Times New Roman" w:cs="Times New Roman"/>
          <w:sz w:val="24"/>
          <w:szCs w:val="24"/>
        </w:rPr>
        <w:t>ichiest</w:t>
      </w:r>
      <w:r w:rsidR="006673F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dall’Europa.</w:t>
      </w:r>
    </w:p>
    <w:p w14:paraId="7AFDA70B" w14:textId="77777777" w:rsidR="002535FF" w:rsidRDefault="00BF655D" w:rsidP="00761F1E">
      <w:pPr>
        <w:jc w:val="both"/>
        <w:rPr>
          <w:rFonts w:ascii="Times New Roman" w:eastAsia="Times New Roman" w:hAnsi="Times New Roman" w:cs="Times New Roman"/>
          <w:sz w:val="20"/>
          <w:szCs w:val="20"/>
        </w:rPr>
      </w:pPr>
      <w:bookmarkStart w:id="2" w:name="_Hlk167784132"/>
      <w:bookmarkEnd w:id="0"/>
      <w:r>
        <w:rPr>
          <w:rFonts w:ascii="Times New Roman" w:eastAsia="Times New Roman" w:hAnsi="Times New Roman" w:cs="Times New Roman"/>
          <w:sz w:val="20"/>
          <w:szCs w:val="20"/>
        </w:rPr>
        <w:t xml:space="preserve">Per ulteriori informazioni, Ufficio Stampa: Giorgia Pittiglio - </w:t>
      </w:r>
      <w:hyperlink r:id="rId6">
        <w:r>
          <w:rPr>
            <w:rFonts w:ascii="Times New Roman" w:eastAsia="Times New Roman" w:hAnsi="Times New Roman" w:cs="Times New Roman"/>
            <w:i/>
            <w:color w:val="0000FF"/>
            <w:sz w:val="20"/>
            <w:szCs w:val="20"/>
            <w:u w:val="single"/>
          </w:rPr>
          <w:t>comunicazione@anev.org</w:t>
        </w:r>
      </w:hyperlink>
      <w:r>
        <w:rPr>
          <w:rFonts w:ascii="Times New Roman" w:eastAsia="Times New Roman" w:hAnsi="Times New Roman" w:cs="Times New Roman"/>
          <w:sz w:val="20"/>
          <w:szCs w:val="20"/>
        </w:rPr>
        <w:t xml:space="preserve"> - Tel. +39 0642014701</w:t>
      </w:r>
    </w:p>
    <w:bookmarkEnd w:id="2"/>
    <w:p w14:paraId="6FFE4283" w14:textId="77777777" w:rsidR="002535FF" w:rsidRDefault="00BF655D" w:rsidP="00761F1E">
      <w:pPr>
        <w:shd w:val="clear" w:color="auto" w:fill="FFFFFF"/>
        <w:spacing w:before="200"/>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ANEV - Associazione Nazionale Energia del Vento - </w:t>
      </w:r>
      <w:r>
        <w:rPr>
          <w:rFonts w:ascii="Times New Roman" w:eastAsia="Times New Roman" w:hAnsi="Times New Roman" w:cs="Times New Roman"/>
          <w:sz w:val="14"/>
          <w:szCs w:val="14"/>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2535FF" w:rsidSect="002C4B66">
      <w:headerReference w:type="default" r:id="rId7"/>
      <w:footerReference w:type="default" r:id="rId8"/>
      <w:pgSz w:w="11906" w:h="16838"/>
      <w:pgMar w:top="2127" w:right="991" w:bottom="426" w:left="993" w:header="708"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D433" w14:textId="77777777" w:rsidR="001864A1" w:rsidRDefault="001864A1">
      <w:pPr>
        <w:spacing w:after="0" w:line="240" w:lineRule="auto"/>
      </w:pPr>
      <w:r>
        <w:separator/>
      </w:r>
    </w:p>
  </w:endnote>
  <w:endnote w:type="continuationSeparator" w:id="0">
    <w:p w14:paraId="6C3FCACC" w14:textId="77777777" w:rsidR="001864A1" w:rsidRDefault="0018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4479" w14:textId="77777777" w:rsidR="002535FF" w:rsidRDefault="00BF655D">
    <w:pPr>
      <w:tabs>
        <w:tab w:val="left" w:pos="2160"/>
      </w:tabs>
      <w:spacing w:after="0"/>
      <w:ind w:right="-238"/>
      <w:jc w:val="center"/>
      <w:rPr>
        <w:rFonts w:ascii="Times New Roman" w:eastAsia="Times New Roman" w:hAnsi="Times New Roman" w:cs="Times New Roman"/>
        <w:color w:val="000000"/>
        <w:sz w:val="12"/>
        <w:szCs w:val="12"/>
      </w:rPr>
    </w:pPr>
    <w:r>
      <w:rPr>
        <w:rFonts w:ascii="Times New Roman" w:eastAsia="Times New Roman" w:hAnsi="Times New Roman" w:cs="Times New Roman"/>
        <w:smallCaps/>
        <w:color w:val="000000"/>
        <w:sz w:val="12"/>
        <w:szCs w:val="12"/>
      </w:rPr>
      <w:t>ANEV - ASSOCIAZIONE NAZIONALE ENERGIA DEL VENTO</w:t>
    </w:r>
  </w:p>
  <w:p w14:paraId="0FE49713" w14:textId="77777777" w:rsidR="002535FF" w:rsidRDefault="00BF655D">
    <w:pPr>
      <w:tabs>
        <w:tab w:val="left" w:pos="2160"/>
      </w:tabs>
      <w:spacing w:after="0"/>
      <w:ind w:right="-238"/>
      <w:jc w:val="center"/>
      <w:rPr>
        <w:rFonts w:ascii="Times New Roman" w:eastAsia="Times New Roman" w:hAnsi="Times New Roman" w:cs="Times New Roman"/>
        <w:smallCaps/>
        <w:color w:val="000000"/>
        <w:sz w:val="12"/>
        <w:szCs w:val="12"/>
      </w:rPr>
    </w:pPr>
    <w:r>
      <w:rPr>
        <w:rFonts w:ascii="Times New Roman" w:eastAsia="Times New Roman" w:hAnsi="Times New Roman" w:cs="Times New Roman"/>
        <w:smallCaps/>
        <w:color w:val="000000"/>
        <w:sz w:val="12"/>
        <w:szCs w:val="12"/>
      </w:rPr>
      <w:t xml:space="preserve">LUNGOTEVERE DEI MELLINI 44 – 00193 ROMA - TEL.: +390642014701 </w:t>
    </w:r>
  </w:p>
  <w:p w14:paraId="4F846175" w14:textId="77777777" w:rsidR="002535FF" w:rsidRDefault="005841D7">
    <w:pPr>
      <w:tabs>
        <w:tab w:val="left" w:pos="2160"/>
      </w:tabs>
      <w:spacing w:after="0"/>
      <w:ind w:right="-238"/>
      <w:jc w:val="center"/>
      <w:rPr>
        <w:rFonts w:ascii="Times New Roman" w:eastAsia="Times New Roman" w:hAnsi="Times New Roman" w:cs="Times New Roman"/>
        <w:color w:val="000000"/>
        <w:sz w:val="12"/>
        <w:szCs w:val="12"/>
      </w:rPr>
    </w:pPr>
    <w:hyperlink r:id="rId1">
      <w:r w:rsidR="00BF655D">
        <w:rPr>
          <w:rFonts w:ascii="Times New Roman" w:eastAsia="Times New Roman" w:hAnsi="Times New Roman" w:cs="Times New Roman"/>
          <w:color w:val="0000FF"/>
          <w:sz w:val="12"/>
          <w:szCs w:val="12"/>
          <w:u w:val="single"/>
        </w:rPr>
        <w:t>WWW.ANEV.ORG</w:t>
      </w:r>
    </w:hyperlink>
    <w:r w:rsidR="00BF655D">
      <w:rPr>
        <w:rFonts w:ascii="Garamond" w:eastAsia="Garamond" w:hAnsi="Garamond" w:cs="Garamond"/>
        <w:smallCaps/>
        <w:color w:val="000000"/>
        <w:sz w:val="12"/>
        <w:szCs w:val="12"/>
      </w:rPr>
      <w:t xml:space="preserve"> - </w:t>
    </w:r>
    <w:hyperlink r:id="rId2">
      <w:r w:rsidR="00BF655D">
        <w:rPr>
          <w:rFonts w:ascii="Times New Roman" w:eastAsia="Times New Roman" w:hAnsi="Times New Roman" w:cs="Times New Roman"/>
          <w:color w:val="0000FF"/>
          <w:sz w:val="12"/>
          <w:szCs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765E7" w14:textId="77777777" w:rsidR="001864A1" w:rsidRDefault="001864A1">
      <w:pPr>
        <w:spacing w:after="0" w:line="240" w:lineRule="auto"/>
      </w:pPr>
      <w:r>
        <w:separator/>
      </w:r>
    </w:p>
  </w:footnote>
  <w:footnote w:type="continuationSeparator" w:id="0">
    <w:p w14:paraId="16FCAF92" w14:textId="77777777" w:rsidR="001864A1" w:rsidRDefault="0018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1F7E" w14:textId="77777777" w:rsidR="002535FF" w:rsidRDefault="00BF655D">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10ED487B" wp14:editId="0DE6F1AC">
          <wp:simplePos x="0" y="0"/>
          <wp:positionH relativeFrom="column">
            <wp:posOffset>1664970</wp:posOffset>
          </wp:positionH>
          <wp:positionV relativeFrom="paragraph">
            <wp:posOffset>-165100</wp:posOffset>
          </wp:positionV>
          <wp:extent cx="2933700" cy="891540"/>
          <wp:effectExtent l="0" t="0" r="0" b="3810"/>
          <wp:wrapSquare wrapText="bothSides" distT="0" distB="0" distL="114300" distR="114300"/>
          <wp:docPr id="17240574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3700" cy="891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FF"/>
    <w:rsid w:val="00084639"/>
    <w:rsid w:val="00087368"/>
    <w:rsid w:val="001864A1"/>
    <w:rsid w:val="002535FF"/>
    <w:rsid w:val="002A0772"/>
    <w:rsid w:val="002C4B66"/>
    <w:rsid w:val="00316A74"/>
    <w:rsid w:val="005654FE"/>
    <w:rsid w:val="00575C49"/>
    <w:rsid w:val="005841D7"/>
    <w:rsid w:val="006409C0"/>
    <w:rsid w:val="006673FA"/>
    <w:rsid w:val="00703DD1"/>
    <w:rsid w:val="00756FF5"/>
    <w:rsid w:val="00761F1E"/>
    <w:rsid w:val="00860D36"/>
    <w:rsid w:val="00B8669F"/>
    <w:rsid w:val="00BF655D"/>
    <w:rsid w:val="00CA20D2"/>
    <w:rsid w:val="00E23388"/>
    <w:rsid w:val="00F72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DA498"/>
  <w15:docId w15:val="{0C1D7551-F8BF-4BF3-A2C8-F4DF2A1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2C4B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4B66"/>
  </w:style>
  <w:style w:type="paragraph" w:styleId="Pidipagina">
    <w:name w:val="footer"/>
    <w:basedOn w:val="Normale"/>
    <w:link w:val="PidipaginaCarattere"/>
    <w:uiPriority w:val="99"/>
    <w:unhideWhenUsed/>
    <w:rsid w:val="002C4B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84162">
      <w:bodyDiv w:val="1"/>
      <w:marLeft w:val="0"/>
      <w:marRight w:val="0"/>
      <w:marTop w:val="0"/>
      <w:marBottom w:val="0"/>
      <w:divBdr>
        <w:top w:val="none" w:sz="0" w:space="0" w:color="auto"/>
        <w:left w:val="none" w:sz="0" w:space="0" w:color="auto"/>
        <w:bottom w:val="none" w:sz="0" w:space="0" w:color="auto"/>
        <w:right w:val="none" w:sz="0" w:space="0" w:color="auto"/>
      </w:divBdr>
    </w:div>
    <w:div w:id="194565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zione@anev.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719</Words>
  <Characters>4102</Characters>
  <Application>Microsoft Office Word</Application>
  <DocSecurity>2</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Giorgia Pittiglio</cp:lastModifiedBy>
  <cp:revision>3</cp:revision>
  <dcterms:created xsi:type="dcterms:W3CDTF">2024-06-07T12:02:00Z</dcterms:created>
  <dcterms:modified xsi:type="dcterms:W3CDTF">2024-06-07T12:07:00Z</dcterms:modified>
</cp:coreProperties>
</file>